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40E0" w14:textId="12D73820" w:rsidR="005B30DC" w:rsidRPr="00BB7C27" w:rsidRDefault="00827FC9" w:rsidP="00B9231B">
      <w:pPr>
        <w:spacing w:before="240" w:line="264" w:lineRule="auto"/>
        <w:jc w:val="center"/>
        <w:rPr>
          <w:rFonts w:ascii="Verdana" w:hAnsi="Verdana"/>
          <w:b/>
          <w:sz w:val="25"/>
          <w:szCs w:val="25"/>
        </w:rPr>
      </w:pPr>
      <w:r>
        <w:rPr>
          <w:rFonts w:ascii="Verdana" w:hAnsi="Verdana"/>
          <w:b/>
          <w:sz w:val="25"/>
          <w:szCs w:val="25"/>
        </w:rPr>
        <w:t xml:space="preserve">I RISCHI DELLA </w:t>
      </w:r>
      <w:r w:rsidR="00864DB9" w:rsidRPr="00BB7C27">
        <w:rPr>
          <w:rFonts w:ascii="Verdana" w:hAnsi="Verdana"/>
          <w:b/>
          <w:sz w:val="25"/>
          <w:szCs w:val="25"/>
        </w:rPr>
        <w:t>SUPPLY CHAIN</w:t>
      </w:r>
      <w:r>
        <w:rPr>
          <w:rFonts w:ascii="Verdana" w:hAnsi="Verdana"/>
          <w:b/>
          <w:sz w:val="25"/>
          <w:szCs w:val="25"/>
        </w:rPr>
        <w:t xml:space="preserve"> AL CENTRO DEL NUOVO WORKSHOP PATROCINATO DA ANRA</w:t>
      </w:r>
    </w:p>
    <w:p w14:paraId="0B8BAC2F" w14:textId="753B8A0E" w:rsidR="0016128F" w:rsidRPr="00BB7C27" w:rsidRDefault="00864DB9" w:rsidP="00561BBE">
      <w:pPr>
        <w:tabs>
          <w:tab w:val="left" w:pos="600"/>
          <w:tab w:val="center" w:pos="4819"/>
        </w:tabs>
        <w:spacing w:line="264" w:lineRule="auto"/>
        <w:jc w:val="center"/>
        <w:rPr>
          <w:rFonts w:ascii="Verdana" w:hAnsi="Verdana"/>
          <w:b/>
          <w:sz w:val="25"/>
          <w:szCs w:val="25"/>
        </w:rPr>
      </w:pPr>
      <w:r w:rsidRPr="00BB7C27">
        <w:rPr>
          <w:rFonts w:ascii="Verdana" w:eastAsia="Times New Roman" w:hAnsi="Verdana" w:cs="Times New Roman"/>
          <w:b/>
          <w:sz w:val="25"/>
          <w:szCs w:val="25"/>
          <w:lang w:eastAsia="it-IT"/>
        </w:rPr>
        <w:t>29 maggio 2019, ore 16, Auditorium del Collegio Lucchini, Brescia</w:t>
      </w:r>
    </w:p>
    <w:p w14:paraId="0A78F48C" w14:textId="6A6E742D" w:rsidR="000F688A" w:rsidRDefault="00120D1B" w:rsidP="00160886">
      <w:pPr>
        <w:pStyle w:val="article-abstract"/>
        <w:spacing w:after="225" w:line="378" w:lineRule="atLeast"/>
        <w:jc w:val="both"/>
        <w:textAlignment w:val="top"/>
        <w:rPr>
          <w:rFonts w:ascii="Verdana" w:hAnsi="Verdana" w:cs="Helvetica"/>
          <w:sz w:val="22"/>
          <w:szCs w:val="20"/>
          <w:shd w:val="clear" w:color="auto" w:fill="FFFFFF"/>
        </w:rPr>
      </w:pPr>
      <w:r w:rsidRPr="00BB7C27">
        <w:rPr>
          <w:rFonts w:ascii="Verdana" w:hAnsi="Verdana" w:cstheme="minorHAnsi"/>
          <w:i/>
          <w:sz w:val="22"/>
          <w:szCs w:val="22"/>
        </w:rPr>
        <w:t xml:space="preserve">Milano, </w:t>
      </w:r>
      <w:r w:rsidR="00F70860">
        <w:rPr>
          <w:rFonts w:ascii="Verdana" w:hAnsi="Verdana" w:cstheme="minorHAnsi"/>
          <w:i/>
          <w:sz w:val="22"/>
          <w:szCs w:val="22"/>
        </w:rPr>
        <w:t>27</w:t>
      </w:r>
      <w:bookmarkStart w:id="0" w:name="_GoBack"/>
      <w:bookmarkEnd w:id="0"/>
      <w:r w:rsidRPr="00BB7C27">
        <w:rPr>
          <w:rFonts w:ascii="Verdana" w:hAnsi="Verdana" w:cstheme="minorHAnsi"/>
          <w:i/>
          <w:sz w:val="22"/>
          <w:szCs w:val="22"/>
        </w:rPr>
        <w:t>/</w:t>
      </w:r>
      <w:r w:rsidR="009F2EF8" w:rsidRPr="00BB7C27">
        <w:rPr>
          <w:rFonts w:ascii="Verdana" w:hAnsi="Verdana" w:cstheme="minorHAnsi"/>
          <w:i/>
          <w:sz w:val="22"/>
          <w:szCs w:val="22"/>
        </w:rPr>
        <w:t>0</w:t>
      </w:r>
      <w:r w:rsidR="00561BBE" w:rsidRPr="00BB7C27">
        <w:rPr>
          <w:rFonts w:ascii="Verdana" w:hAnsi="Verdana" w:cstheme="minorHAnsi"/>
          <w:i/>
          <w:sz w:val="22"/>
          <w:szCs w:val="22"/>
        </w:rPr>
        <w:t>5</w:t>
      </w:r>
      <w:r w:rsidRPr="00BB7C27">
        <w:rPr>
          <w:rFonts w:ascii="Verdana" w:hAnsi="Verdana" w:cstheme="minorHAnsi"/>
          <w:i/>
          <w:sz w:val="22"/>
          <w:szCs w:val="22"/>
        </w:rPr>
        <w:t>/</w:t>
      </w:r>
      <w:r w:rsidR="009F2EF8" w:rsidRPr="00BB7C27">
        <w:rPr>
          <w:rFonts w:ascii="Verdana" w:hAnsi="Verdana" w:cstheme="minorHAnsi"/>
          <w:i/>
          <w:sz w:val="22"/>
          <w:szCs w:val="22"/>
        </w:rPr>
        <w:t>201</w:t>
      </w:r>
      <w:r w:rsidR="00913849" w:rsidRPr="00BB7C27">
        <w:rPr>
          <w:rFonts w:ascii="Verdana" w:hAnsi="Verdana" w:cstheme="minorHAnsi"/>
          <w:i/>
          <w:sz w:val="22"/>
          <w:szCs w:val="22"/>
        </w:rPr>
        <w:t>9</w:t>
      </w:r>
      <w:r w:rsidRPr="00BB7C27">
        <w:rPr>
          <w:rFonts w:ascii="Verdana" w:hAnsi="Verdana" w:cstheme="minorHAnsi"/>
          <w:sz w:val="22"/>
          <w:szCs w:val="22"/>
        </w:rPr>
        <w:t xml:space="preserve"> </w:t>
      </w:r>
      <w:r w:rsidR="009F2EF8" w:rsidRPr="00BB7C27">
        <w:rPr>
          <w:rFonts w:ascii="Verdana" w:hAnsi="Verdana" w:cstheme="minorHAnsi"/>
          <w:sz w:val="22"/>
          <w:szCs w:val="22"/>
        </w:rPr>
        <w:t>–</w:t>
      </w:r>
      <w:r w:rsidR="003512D5" w:rsidRPr="00BB7C27">
        <w:rPr>
          <w:rFonts w:ascii="Arial" w:hAnsi="Arial" w:cs="Arial"/>
          <w:color w:val="737373"/>
          <w:sz w:val="22"/>
          <w:szCs w:val="22"/>
        </w:rPr>
        <w:t xml:space="preserve"> </w:t>
      </w:r>
      <w:r w:rsidR="00D31E54" w:rsidRPr="00440218">
        <w:rPr>
          <w:rFonts w:ascii="Verdana" w:hAnsi="Verdana" w:cs="Helvetica"/>
          <w:sz w:val="22"/>
          <w:szCs w:val="20"/>
        </w:rPr>
        <w:t>Quello</w:t>
      </w:r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 della </w:t>
      </w:r>
      <w:proofErr w:type="spellStart"/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>supply</w:t>
      </w:r>
      <w:proofErr w:type="spellEnd"/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 </w:t>
      </w:r>
      <w:proofErr w:type="spellStart"/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>chain</w:t>
      </w:r>
      <w:proofErr w:type="spellEnd"/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 e della logistica è un settore che si sta radicalmente trasforman</w:t>
      </w:r>
      <w:r w:rsidR="000F688A">
        <w:rPr>
          <w:rFonts w:ascii="Verdana" w:hAnsi="Verdana" w:cs="Helvetica"/>
          <w:sz w:val="22"/>
          <w:szCs w:val="20"/>
          <w:shd w:val="clear" w:color="auto" w:fill="FFFFFF"/>
        </w:rPr>
        <w:t xml:space="preserve">do e che pone oggi nuove sfide: </w:t>
      </w:r>
      <w:r w:rsidR="000F688A" w:rsidRPr="00440218">
        <w:rPr>
          <w:rFonts w:ascii="Verdana" w:hAnsi="Verdana" w:cs="Helvetica"/>
          <w:sz w:val="22"/>
          <w:szCs w:val="20"/>
        </w:rPr>
        <w:t>il workshop</w:t>
      </w:r>
      <w:r w:rsidR="000F688A" w:rsidRPr="00440218">
        <w:rPr>
          <w:rFonts w:ascii="Verdana" w:hAnsi="Verdana" w:cstheme="minorHAnsi"/>
          <w:szCs w:val="22"/>
        </w:rPr>
        <w:t xml:space="preserve"> </w:t>
      </w:r>
      <w:r w:rsidR="000F688A" w:rsidRPr="00BB7C27">
        <w:rPr>
          <w:rFonts w:ascii="Verdana" w:hAnsi="Verdana" w:cstheme="minorHAnsi"/>
          <w:b/>
          <w:sz w:val="22"/>
          <w:szCs w:val="22"/>
        </w:rPr>
        <w:t xml:space="preserve">“La gestione del rischio nella </w:t>
      </w:r>
      <w:proofErr w:type="spellStart"/>
      <w:r w:rsidR="000F688A" w:rsidRPr="00BB7C27">
        <w:rPr>
          <w:rFonts w:ascii="Verdana" w:hAnsi="Verdana" w:cstheme="minorHAnsi"/>
          <w:b/>
          <w:sz w:val="22"/>
          <w:szCs w:val="22"/>
        </w:rPr>
        <w:t>supply</w:t>
      </w:r>
      <w:proofErr w:type="spellEnd"/>
      <w:r w:rsidR="000F688A" w:rsidRPr="00BB7C27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="000F688A" w:rsidRPr="00BB7C27">
        <w:rPr>
          <w:rFonts w:ascii="Verdana" w:hAnsi="Verdana" w:cstheme="minorHAnsi"/>
          <w:b/>
          <w:sz w:val="22"/>
          <w:szCs w:val="22"/>
        </w:rPr>
        <w:t>chain</w:t>
      </w:r>
      <w:proofErr w:type="spellEnd"/>
      <w:r w:rsidR="000F688A" w:rsidRPr="00BB7C27">
        <w:rPr>
          <w:rFonts w:ascii="Verdana" w:hAnsi="Verdana" w:cstheme="minorHAnsi"/>
          <w:b/>
          <w:sz w:val="22"/>
          <w:szCs w:val="22"/>
        </w:rPr>
        <w:t>”</w:t>
      </w:r>
      <w:r w:rsidR="000F688A" w:rsidRPr="00BB7C27">
        <w:rPr>
          <w:rFonts w:ascii="Verdana" w:hAnsi="Verdana" w:cstheme="minorHAnsi"/>
          <w:sz w:val="22"/>
          <w:szCs w:val="22"/>
        </w:rPr>
        <w:t xml:space="preserve">, organizzato da </w:t>
      </w:r>
      <w:r w:rsidR="000F688A" w:rsidRPr="00BB7C27">
        <w:rPr>
          <w:rFonts w:ascii="Verdana" w:hAnsi="Verdana" w:cstheme="minorHAnsi"/>
          <w:b/>
          <w:sz w:val="22"/>
          <w:szCs w:val="22"/>
        </w:rPr>
        <w:t>RISE</w:t>
      </w:r>
      <w:r w:rsidR="000F688A" w:rsidRPr="00BB7C27">
        <w:rPr>
          <w:rFonts w:ascii="Verdana" w:hAnsi="Verdana" w:cstheme="minorHAnsi"/>
          <w:sz w:val="22"/>
          <w:szCs w:val="22"/>
        </w:rPr>
        <w:t xml:space="preserve">, laboratorio di ricerca del Dipartimento di Ingegneria Meccanica e Industriale (DIMI) dell'Università degli Studi di Brescia, e patrocinato da </w:t>
      </w:r>
      <w:r w:rsidR="000F688A" w:rsidRPr="00BB7C27">
        <w:rPr>
          <w:rFonts w:ascii="Verdana" w:hAnsi="Verdana" w:cstheme="minorHAnsi"/>
          <w:b/>
          <w:sz w:val="22"/>
          <w:szCs w:val="22"/>
        </w:rPr>
        <w:t>ANRA</w:t>
      </w:r>
      <w:r w:rsidR="000F688A" w:rsidRPr="00BB7C27">
        <w:rPr>
          <w:rFonts w:ascii="Verdana" w:hAnsi="Verdana" w:cstheme="minorHAnsi"/>
          <w:sz w:val="22"/>
          <w:szCs w:val="22"/>
        </w:rPr>
        <w:t xml:space="preserve">, Associazione Nazionale dei </w:t>
      </w:r>
      <w:proofErr w:type="spellStart"/>
      <w:r w:rsidR="000F688A" w:rsidRPr="00BB7C27">
        <w:rPr>
          <w:rFonts w:ascii="Verdana" w:hAnsi="Verdana" w:cstheme="minorHAnsi"/>
          <w:sz w:val="22"/>
          <w:szCs w:val="22"/>
        </w:rPr>
        <w:t>Risk</w:t>
      </w:r>
      <w:proofErr w:type="spellEnd"/>
      <w:r w:rsidR="000F688A" w:rsidRPr="00BB7C27">
        <w:rPr>
          <w:rFonts w:ascii="Verdana" w:hAnsi="Verdana" w:cstheme="minorHAnsi"/>
          <w:sz w:val="22"/>
          <w:szCs w:val="22"/>
        </w:rPr>
        <w:t xml:space="preserve"> Manager, questo </w:t>
      </w:r>
      <w:r w:rsidR="000F688A" w:rsidRPr="00BB7C27">
        <w:rPr>
          <w:rFonts w:ascii="Verdana" w:hAnsi="Verdana" w:cstheme="minorHAnsi"/>
          <w:b/>
          <w:sz w:val="22"/>
          <w:szCs w:val="22"/>
        </w:rPr>
        <w:t>mercoledì 29 maggio alle ore 16 presso l’Auditorium del Collegio Lucchini di Brescia</w:t>
      </w:r>
      <w:r w:rsidR="000F688A">
        <w:rPr>
          <w:rFonts w:ascii="Verdana" w:hAnsi="Verdana" w:cstheme="minorHAnsi"/>
          <w:sz w:val="22"/>
          <w:szCs w:val="22"/>
        </w:rPr>
        <w:t xml:space="preserve">, </w:t>
      </w:r>
      <w:r w:rsidR="008A4C8A">
        <w:rPr>
          <w:rFonts w:ascii="Verdana" w:hAnsi="Verdana" w:cstheme="minorHAnsi"/>
          <w:sz w:val="22"/>
          <w:szCs w:val="22"/>
        </w:rPr>
        <w:t xml:space="preserve">ne </w:t>
      </w:r>
      <w:r w:rsidR="002F7E2D">
        <w:rPr>
          <w:rFonts w:ascii="Verdana" w:hAnsi="Verdana" w:cstheme="minorHAnsi"/>
          <w:sz w:val="22"/>
          <w:szCs w:val="22"/>
        </w:rPr>
        <w:t>analizzerà</w:t>
      </w:r>
      <w:r w:rsidR="000F688A">
        <w:rPr>
          <w:rFonts w:ascii="Verdana" w:hAnsi="Verdana" w:cstheme="minorHAnsi"/>
          <w:sz w:val="22"/>
          <w:szCs w:val="22"/>
        </w:rPr>
        <w:t xml:space="preserve"> </w:t>
      </w:r>
      <w:r w:rsidR="008A4C8A">
        <w:rPr>
          <w:rFonts w:ascii="Verdana" w:hAnsi="Verdana" w:cstheme="minorHAnsi"/>
          <w:sz w:val="22"/>
          <w:szCs w:val="22"/>
        </w:rPr>
        <w:t>le crescenti complessità</w:t>
      </w:r>
      <w:r w:rsidR="000F688A">
        <w:rPr>
          <w:rFonts w:ascii="Verdana" w:hAnsi="Verdana" w:cstheme="minorHAnsi"/>
          <w:sz w:val="22"/>
          <w:szCs w:val="22"/>
        </w:rPr>
        <w:t xml:space="preserve">, </w:t>
      </w:r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legate alla numerosità dei fornitori e all’ampliarsi delle distanze, </w:t>
      </w:r>
      <w:r w:rsidR="00440218" w:rsidRPr="00440218">
        <w:rPr>
          <w:rFonts w:ascii="Verdana" w:hAnsi="Verdana" w:cs="Helvetica"/>
          <w:sz w:val="22"/>
          <w:szCs w:val="20"/>
          <w:shd w:val="clear" w:color="auto" w:fill="FFFFFF"/>
        </w:rPr>
        <w:t>al</w:t>
      </w:r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>le conseguenze “a cascata” – talvolta sottovalutate - delle inter</w:t>
      </w:r>
      <w:r w:rsidR="00440218" w:rsidRPr="00440218">
        <w:rPr>
          <w:rFonts w:ascii="Verdana" w:hAnsi="Verdana" w:cs="Helvetica"/>
          <w:sz w:val="22"/>
          <w:szCs w:val="20"/>
          <w:shd w:val="clear" w:color="auto" w:fill="FFFFFF"/>
        </w:rPr>
        <w:t>ruzioni delle vie di trasporto, alla complessità</w:t>
      </w:r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 nel comprendere il livello di criticità dei singoli fornitori all’interno del sistema dell’impresa</w:t>
      </w:r>
      <w:r w:rsidR="00440218">
        <w:rPr>
          <w:rFonts w:ascii="Verdana" w:hAnsi="Verdana" w:cs="Helvetica"/>
          <w:sz w:val="22"/>
          <w:szCs w:val="20"/>
          <w:shd w:val="clear" w:color="auto" w:fill="FFFFFF"/>
        </w:rPr>
        <w:t>, alla digitalizzazione dei processi gestionali</w:t>
      </w:r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. </w:t>
      </w:r>
    </w:p>
    <w:p w14:paraId="0F281890" w14:textId="7E73AC20" w:rsidR="00160886" w:rsidRPr="00BB7C27" w:rsidRDefault="000F688A" w:rsidP="00160886">
      <w:pPr>
        <w:pStyle w:val="article-abstract"/>
        <w:spacing w:after="225" w:line="378" w:lineRule="atLeast"/>
        <w:jc w:val="both"/>
        <w:textAlignment w:val="top"/>
        <w:rPr>
          <w:rFonts w:ascii="Verdana" w:hAnsi="Verdana" w:cstheme="minorHAnsi"/>
          <w:sz w:val="22"/>
          <w:szCs w:val="22"/>
        </w:rPr>
      </w:pPr>
      <w:r w:rsidRPr="00BB7C27">
        <w:rPr>
          <w:rFonts w:ascii="Verdana" w:hAnsi="Verdana" w:cstheme="minorHAnsi"/>
          <w:sz w:val="22"/>
          <w:szCs w:val="22"/>
        </w:rPr>
        <w:t>L’incontro, rivolto a manager ed imprenditori del settore, affronterà attraverso l’intervento</w:t>
      </w:r>
      <w:r>
        <w:rPr>
          <w:rFonts w:ascii="Verdana" w:hAnsi="Verdana" w:cstheme="minorHAnsi"/>
          <w:sz w:val="22"/>
          <w:szCs w:val="22"/>
        </w:rPr>
        <w:t xml:space="preserve"> di studiosi ed esperti aziendali</w:t>
      </w:r>
      <w:r w:rsidRPr="00BB7C27">
        <w:rPr>
          <w:rFonts w:ascii="Verdana" w:hAnsi="Verdana" w:cstheme="minorHAnsi"/>
          <w:sz w:val="22"/>
          <w:szCs w:val="22"/>
        </w:rPr>
        <w:t xml:space="preserve"> le tematiche della misurazione e gestione del rischio lungo tutta la filiera, dal rischio di credito generato dai clienti a quelli di interruzione della fornitura e di progetto, e di come l’aumento delle </w:t>
      </w:r>
      <w:r>
        <w:rPr>
          <w:rFonts w:ascii="Verdana" w:hAnsi="Verdana" w:cstheme="minorHAnsi"/>
          <w:sz w:val="22"/>
          <w:szCs w:val="22"/>
        </w:rPr>
        <w:t>incognite</w:t>
      </w:r>
      <w:r w:rsidRPr="00BB7C27">
        <w:rPr>
          <w:rFonts w:ascii="Verdana" w:hAnsi="Verdana" w:cstheme="minorHAnsi"/>
          <w:sz w:val="22"/>
          <w:szCs w:val="22"/>
        </w:rPr>
        <w:t xml:space="preserve"> abbia portato le aziende più accorte a sviluppare specifici processi e figure di management, per identificare, valutare e mitigare i principali fattori in grado di generare eventi dannosi.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I potenziali impatti dei rischi collegati alla </w:t>
      </w:r>
      <w:proofErr w:type="spellStart"/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>supply</w:t>
      </w:r>
      <w:proofErr w:type="spellEnd"/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 </w:t>
      </w:r>
      <w:proofErr w:type="spellStart"/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>chain</w:t>
      </w:r>
      <w:proofErr w:type="spellEnd"/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 vanno dalla perdita di reputazione nei confronti del mercato e degli stakeholder alla diminuzione di ricavi e margini, dalla possibile risoluzione di contratti al</w:t>
      </w:r>
      <w:r w:rsidR="002C3177">
        <w:rPr>
          <w:rFonts w:ascii="Verdana" w:hAnsi="Verdana" w:cs="Helvetica"/>
          <w:sz w:val="22"/>
          <w:szCs w:val="20"/>
          <w:shd w:val="clear" w:color="auto" w:fill="FFFFFF"/>
        </w:rPr>
        <w:t xml:space="preserve">la perdita di competitività, </w:t>
      </w:r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>elementi vitali per un’impresa</w:t>
      </w:r>
      <w:r w:rsidR="002C3177">
        <w:rPr>
          <w:rFonts w:ascii="Verdana" w:hAnsi="Verdana" w:cs="Helvetica"/>
          <w:sz w:val="22"/>
          <w:szCs w:val="20"/>
          <w:shd w:val="clear" w:color="auto" w:fill="FFFFFF"/>
        </w:rPr>
        <w:t xml:space="preserve"> che rendono necessari</w:t>
      </w:r>
      <w:r w:rsidR="00D31E54" w:rsidRPr="00440218">
        <w:rPr>
          <w:rFonts w:ascii="Verdana" w:hAnsi="Verdana" w:cs="Helvetica"/>
          <w:sz w:val="22"/>
          <w:szCs w:val="20"/>
          <w:shd w:val="clear" w:color="auto" w:fill="FFFFFF"/>
        </w:rPr>
        <w:t xml:space="preserve"> un approccio integrato e una visione olistica dei rischi.  </w:t>
      </w:r>
    </w:p>
    <w:p w14:paraId="0B7E5251" w14:textId="61405698" w:rsidR="00380D28" w:rsidRPr="00440218" w:rsidRDefault="000F688A" w:rsidP="00160886">
      <w:pPr>
        <w:pStyle w:val="article-abstract"/>
        <w:spacing w:after="225" w:line="378" w:lineRule="atLeast"/>
        <w:jc w:val="both"/>
        <w:textAlignment w:val="top"/>
        <w:rPr>
          <w:rFonts w:ascii="Verdana" w:hAnsi="Verdana" w:cstheme="minorHAnsi"/>
          <w:sz w:val="22"/>
          <w:szCs w:val="22"/>
        </w:rPr>
      </w:pPr>
      <w:r w:rsidRPr="00440218">
        <w:rPr>
          <w:rFonts w:ascii="Verdana" w:hAnsi="Verdana" w:cstheme="minorHAnsi"/>
          <w:sz w:val="22"/>
          <w:szCs w:val="22"/>
        </w:rPr>
        <w:t xml:space="preserve"> </w:t>
      </w:r>
      <w:r w:rsidR="00380D28" w:rsidRPr="00440218">
        <w:rPr>
          <w:rFonts w:ascii="Verdana" w:hAnsi="Verdana" w:cstheme="minorHAnsi"/>
          <w:sz w:val="22"/>
          <w:szCs w:val="22"/>
        </w:rPr>
        <w:t>“</w:t>
      </w:r>
      <w:r w:rsidR="00BB7C27" w:rsidRPr="00440218">
        <w:rPr>
          <w:rFonts w:ascii="Verdana" w:hAnsi="Verdana" w:cstheme="minorHAnsi"/>
          <w:sz w:val="22"/>
          <w:szCs w:val="22"/>
        </w:rPr>
        <w:t>G</w:t>
      </w:r>
      <w:r w:rsidR="00827FC9" w:rsidRPr="00440218">
        <w:rPr>
          <w:rFonts w:ascii="Verdana" w:hAnsi="Verdana" w:cstheme="minorHAnsi"/>
          <w:sz w:val="22"/>
          <w:szCs w:val="22"/>
        </w:rPr>
        <w:t>lobalizzazione e</w:t>
      </w:r>
      <w:r w:rsidR="00380D28" w:rsidRPr="00440218">
        <w:rPr>
          <w:rFonts w:ascii="Verdana" w:hAnsi="Verdana" w:cstheme="minorHAnsi"/>
          <w:sz w:val="22"/>
          <w:szCs w:val="22"/>
        </w:rPr>
        <w:t xml:space="preserve"> mercati sempre più complessi hanno portato mo</w:t>
      </w:r>
      <w:r w:rsidR="00D8574B" w:rsidRPr="00440218">
        <w:rPr>
          <w:rFonts w:ascii="Verdana" w:hAnsi="Verdana" w:cstheme="minorHAnsi"/>
          <w:sz w:val="22"/>
          <w:szCs w:val="22"/>
        </w:rPr>
        <w:t>lte aziend</w:t>
      </w:r>
      <w:r w:rsidR="00BB7C27" w:rsidRPr="00440218">
        <w:rPr>
          <w:rFonts w:ascii="Verdana" w:hAnsi="Verdana" w:cstheme="minorHAnsi"/>
          <w:sz w:val="22"/>
          <w:szCs w:val="22"/>
        </w:rPr>
        <w:t>e a considerare nuove forniture</w:t>
      </w:r>
      <w:r w:rsidR="00380D28" w:rsidRPr="00440218">
        <w:rPr>
          <w:rFonts w:ascii="Verdana" w:hAnsi="Verdana" w:cstheme="minorHAnsi"/>
          <w:sz w:val="22"/>
          <w:szCs w:val="22"/>
        </w:rPr>
        <w:t xml:space="preserve"> e nuove rotte, aumentando di fatto i rischi che si legano al settore logistico e della </w:t>
      </w:r>
      <w:proofErr w:type="spellStart"/>
      <w:r w:rsidR="00380D28" w:rsidRPr="00440218">
        <w:rPr>
          <w:rFonts w:ascii="Verdana" w:hAnsi="Verdana" w:cstheme="minorHAnsi"/>
          <w:sz w:val="22"/>
          <w:szCs w:val="22"/>
        </w:rPr>
        <w:t>supply</w:t>
      </w:r>
      <w:proofErr w:type="spellEnd"/>
      <w:r w:rsidR="00380D28" w:rsidRPr="00440218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380D28" w:rsidRPr="00440218">
        <w:rPr>
          <w:rFonts w:ascii="Verdana" w:hAnsi="Verdana" w:cstheme="minorHAnsi"/>
          <w:sz w:val="22"/>
          <w:szCs w:val="22"/>
        </w:rPr>
        <w:t>chain</w:t>
      </w:r>
      <w:proofErr w:type="spellEnd"/>
      <w:r w:rsidR="00380D28" w:rsidRPr="00440218">
        <w:rPr>
          <w:rFonts w:ascii="Verdana" w:hAnsi="Verdana" w:cstheme="minorHAnsi"/>
          <w:sz w:val="22"/>
          <w:szCs w:val="22"/>
        </w:rPr>
        <w:t xml:space="preserve">”, commenta </w:t>
      </w:r>
      <w:r w:rsidR="00380D28" w:rsidRPr="00440218">
        <w:rPr>
          <w:rFonts w:ascii="Verdana" w:hAnsi="Verdana" w:cstheme="minorHAnsi"/>
          <w:b/>
          <w:sz w:val="22"/>
          <w:szCs w:val="22"/>
        </w:rPr>
        <w:t>Paola Radaelli, Vicepresidente ANRA</w:t>
      </w:r>
      <w:r w:rsidR="00380D28" w:rsidRPr="00440218">
        <w:rPr>
          <w:rFonts w:ascii="Verdana" w:hAnsi="Verdana" w:cstheme="minorHAnsi"/>
          <w:sz w:val="22"/>
          <w:szCs w:val="22"/>
        </w:rPr>
        <w:t xml:space="preserve"> che introdurrà l’evento, “</w:t>
      </w:r>
      <w:r w:rsidR="00D8574B" w:rsidRPr="00440218">
        <w:rPr>
          <w:rFonts w:ascii="Verdana" w:hAnsi="Verdana" w:cstheme="minorHAnsi"/>
          <w:sz w:val="22"/>
          <w:szCs w:val="22"/>
        </w:rPr>
        <w:t>è dunque importante sensibilizzare gli operatori del settore</w:t>
      </w:r>
      <w:r w:rsidR="00BB7C27" w:rsidRPr="00440218">
        <w:rPr>
          <w:rFonts w:ascii="Verdana" w:hAnsi="Verdana" w:cstheme="minorHAnsi"/>
          <w:sz w:val="22"/>
          <w:szCs w:val="22"/>
        </w:rPr>
        <w:t xml:space="preserve"> riguardo al problema, identificando le principali leve in gr</w:t>
      </w:r>
      <w:r w:rsidR="00D76BD8" w:rsidRPr="00440218">
        <w:rPr>
          <w:rFonts w:ascii="Verdana" w:hAnsi="Verdana" w:cstheme="minorHAnsi"/>
          <w:sz w:val="22"/>
          <w:szCs w:val="22"/>
        </w:rPr>
        <w:t xml:space="preserve">ado di ridurre la probabilità </w:t>
      </w:r>
      <w:r w:rsidR="00440218" w:rsidRPr="00440218">
        <w:rPr>
          <w:rFonts w:ascii="Verdana" w:hAnsi="Verdana" w:cstheme="minorHAnsi"/>
          <w:sz w:val="22"/>
          <w:szCs w:val="22"/>
        </w:rPr>
        <w:t>del</w:t>
      </w:r>
      <w:r w:rsidR="00D76BD8" w:rsidRPr="00440218">
        <w:rPr>
          <w:rFonts w:ascii="Verdana" w:hAnsi="Verdana" w:cstheme="minorHAnsi"/>
          <w:sz w:val="22"/>
          <w:szCs w:val="22"/>
        </w:rPr>
        <w:t xml:space="preserve"> manifestarsi di</w:t>
      </w:r>
      <w:r w:rsidR="00BB7C27" w:rsidRPr="00440218">
        <w:rPr>
          <w:rFonts w:ascii="Verdana" w:hAnsi="Verdana" w:cstheme="minorHAnsi"/>
          <w:sz w:val="22"/>
          <w:szCs w:val="22"/>
        </w:rPr>
        <w:t xml:space="preserve"> eventi dannosi, e la gravità dei danni che essi provocano</w:t>
      </w:r>
      <w:r w:rsidR="00440218" w:rsidRPr="00440218">
        <w:rPr>
          <w:rFonts w:ascii="Verdana" w:hAnsi="Verdana" w:cstheme="minorHAnsi"/>
          <w:sz w:val="22"/>
          <w:szCs w:val="22"/>
        </w:rPr>
        <w:t>. I</w:t>
      </w:r>
      <w:r w:rsidR="00440218" w:rsidRPr="00440218">
        <w:rPr>
          <w:rFonts w:ascii="Verdana" w:hAnsi="Verdana" w:cs="Helvetica"/>
          <w:sz w:val="22"/>
          <w:szCs w:val="22"/>
          <w:shd w:val="clear" w:color="auto" w:fill="FFFFFF"/>
        </w:rPr>
        <w:t xml:space="preserve">l Risk Management rappresenta in questo ambito uno strumento decisionale </w:t>
      </w:r>
      <w:r w:rsidR="00440218" w:rsidRPr="00440218">
        <w:rPr>
          <w:rFonts w:ascii="Verdana" w:hAnsi="Verdana" w:cs="Helvetica"/>
          <w:sz w:val="22"/>
          <w:szCs w:val="22"/>
          <w:shd w:val="clear" w:color="auto" w:fill="FFFFFF"/>
        </w:rPr>
        <w:lastRenderedPageBreak/>
        <w:t>fon</w:t>
      </w:r>
      <w:r w:rsidR="002F7E2D">
        <w:rPr>
          <w:rFonts w:ascii="Verdana" w:hAnsi="Verdana" w:cs="Helvetica"/>
          <w:sz w:val="22"/>
          <w:szCs w:val="22"/>
          <w:shd w:val="clear" w:color="auto" w:fill="FFFFFF"/>
        </w:rPr>
        <w:t>damentale per le aziende, perché</w:t>
      </w:r>
      <w:r w:rsidR="00440218" w:rsidRPr="00440218">
        <w:rPr>
          <w:rFonts w:ascii="Verdana" w:hAnsi="Verdana" w:cs="Helvetica"/>
          <w:sz w:val="22"/>
          <w:szCs w:val="22"/>
          <w:shd w:val="clear" w:color="auto" w:fill="FFFFFF"/>
        </w:rPr>
        <w:t xml:space="preserve"> favorisce la stabilizzazione dei risultati attesi contenendo gli imprevisti nell’ambito dell’accettabilità</w:t>
      </w:r>
      <w:r w:rsidR="00BB7C27" w:rsidRPr="00440218">
        <w:rPr>
          <w:rFonts w:ascii="Verdana" w:hAnsi="Verdana" w:cstheme="minorHAnsi"/>
          <w:sz w:val="22"/>
          <w:szCs w:val="22"/>
        </w:rPr>
        <w:t>”.</w:t>
      </w:r>
    </w:p>
    <w:p w14:paraId="0BE8AD65" w14:textId="66CBF006" w:rsidR="00864DB9" w:rsidRPr="00BB7C27" w:rsidRDefault="00864DB9" w:rsidP="00864DB9">
      <w:pPr>
        <w:pStyle w:val="article-abstract"/>
        <w:spacing w:after="225" w:line="378" w:lineRule="atLeast"/>
        <w:jc w:val="both"/>
        <w:textAlignment w:val="top"/>
        <w:rPr>
          <w:rFonts w:ascii="Verdana" w:hAnsi="Verdana" w:cstheme="minorHAnsi"/>
          <w:sz w:val="22"/>
          <w:szCs w:val="22"/>
        </w:rPr>
      </w:pPr>
      <w:r w:rsidRPr="00BB7C27">
        <w:rPr>
          <w:rFonts w:ascii="Verdana" w:hAnsi="Verdana" w:cstheme="minorHAnsi"/>
          <w:sz w:val="22"/>
          <w:szCs w:val="22"/>
        </w:rPr>
        <w:t xml:space="preserve">La partecipazione è libera previa iscrizione sul </w:t>
      </w:r>
      <w:hyperlink r:id="rId8" w:history="1">
        <w:r w:rsidRPr="00BB7C27">
          <w:rPr>
            <w:rStyle w:val="Collegamentoipertestuale"/>
            <w:rFonts w:ascii="Verdana" w:hAnsi="Verdana" w:cstheme="minorHAnsi"/>
            <w:sz w:val="22"/>
            <w:szCs w:val="22"/>
          </w:rPr>
          <w:t>sito dell'evento</w:t>
        </w:r>
      </w:hyperlink>
      <w:r w:rsidRPr="00BB7C27">
        <w:rPr>
          <w:rFonts w:ascii="Verdana" w:hAnsi="Verdana" w:cstheme="minorHAnsi"/>
          <w:sz w:val="22"/>
          <w:szCs w:val="22"/>
        </w:rPr>
        <w:t>.</w:t>
      </w:r>
    </w:p>
    <w:p w14:paraId="6134D3DE" w14:textId="77777777" w:rsidR="00CC510C" w:rsidRDefault="00CC510C" w:rsidP="00C277B3">
      <w:pPr>
        <w:pStyle w:val="article-abstract"/>
        <w:spacing w:before="0" w:beforeAutospacing="0" w:after="225" w:afterAutospacing="0" w:line="378" w:lineRule="atLeast"/>
        <w:jc w:val="both"/>
        <w:textAlignment w:val="top"/>
        <w:rPr>
          <w:rFonts w:ascii="Verdana" w:hAnsi="Verdana" w:cs="Arial"/>
          <w:szCs w:val="25"/>
        </w:rPr>
      </w:pPr>
    </w:p>
    <w:p w14:paraId="4FE4C29A" w14:textId="77777777" w:rsidR="003E3631" w:rsidRDefault="003E3631" w:rsidP="00221222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5CD88FD0" w14:textId="77777777" w:rsidR="00F96F09" w:rsidRPr="00B72B1C" w:rsidRDefault="00B07C4F" w:rsidP="00221222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  <w:r w:rsidRPr="00B72B1C">
        <w:rPr>
          <w:rFonts w:ascii="Verdana" w:hAnsi="Verdana" w:cs="Arial"/>
          <w:b/>
          <w:sz w:val="18"/>
          <w:szCs w:val="26"/>
        </w:rPr>
        <w:t>CHI È ANRA</w:t>
      </w:r>
    </w:p>
    <w:p w14:paraId="2427F586" w14:textId="77777777" w:rsidR="001A2276" w:rsidRPr="00B72B1C" w:rsidRDefault="001A2276" w:rsidP="001A2276">
      <w:pPr>
        <w:spacing w:after="60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 xml:space="preserve">ANRA è l'associazione che dal 1972 raggruppa i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manager in Ferma, a livello europeo, e in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Ifrima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a livello internazionale. ANRA è costituita da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Officer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,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Manager ed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Insurance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B72B1C">
        <w:rPr>
          <w:rFonts w:ascii="Verdana" w:hAnsi="Verdana" w:cs="Arial"/>
          <w:color w:val="333333"/>
          <w:sz w:val="20"/>
        </w:rPr>
        <w:t xml:space="preserve"> </w:t>
      </w:r>
    </w:p>
    <w:p w14:paraId="00026496" w14:textId="2C02D200" w:rsidR="00F96F09" w:rsidRPr="00B72B1C" w:rsidRDefault="001A2276" w:rsidP="001A2276">
      <w:pPr>
        <w:spacing w:after="60" w:line="240" w:lineRule="auto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 xml:space="preserve">Nella piena convinzione che l'esperienza sia il miglior argomento per diffondere la cultura del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alp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" - ANRA Learning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Path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- la nuova Accademia ANRA per la formazione dei professionisti della gestione del rischio, riconosciuta e certificata RIMAP a livello europeo. </w:t>
      </w:r>
      <w:hyperlink r:id="rId9" w:history="1">
        <w:r w:rsidR="00E5697B" w:rsidRPr="00B72B1C">
          <w:rPr>
            <w:rStyle w:val="Collegamentoipertestuale"/>
            <w:rFonts w:ascii="Verdana" w:hAnsi="Verdana" w:cs="Arial"/>
            <w:sz w:val="20"/>
          </w:rPr>
          <w:t>www.anra.it</w:t>
        </w:r>
      </w:hyperlink>
    </w:p>
    <w:p w14:paraId="76D9905A" w14:textId="77777777" w:rsidR="00B07C4F" w:rsidRPr="00B72B1C" w:rsidRDefault="00B07C4F" w:rsidP="00221222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1383BFF1" w14:textId="77777777" w:rsidR="0080108F" w:rsidRPr="00B72B1C" w:rsidRDefault="00B07C4F" w:rsidP="00221222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40672989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proofErr w:type="spellStart"/>
      <w:r w:rsidRPr="00B72B1C">
        <w:rPr>
          <w:rFonts w:ascii="Verdana" w:hAnsi="Verdana"/>
          <w:sz w:val="21"/>
          <w:szCs w:val="21"/>
        </w:rPr>
        <w:t>Noesis</w:t>
      </w:r>
      <w:proofErr w:type="spellEnd"/>
      <w:r w:rsidRPr="00B72B1C">
        <w:rPr>
          <w:rFonts w:ascii="Verdana" w:hAnsi="Verdana"/>
          <w:sz w:val="21"/>
          <w:szCs w:val="21"/>
        </w:rPr>
        <w:t xml:space="preserve"> - ufficio stampa ANRA</w:t>
      </w:r>
    </w:p>
    <w:p w14:paraId="50B15452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3DFCA8AD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20DFDB5A" w14:textId="77777777" w:rsidR="00B07C4F" w:rsidRPr="00B72B1C" w:rsidRDefault="00F70860" w:rsidP="00221222">
      <w:pPr>
        <w:spacing w:after="0" w:line="240" w:lineRule="auto"/>
        <w:rPr>
          <w:rFonts w:ascii="Verdana" w:hAnsi="Verdana"/>
          <w:sz w:val="21"/>
          <w:szCs w:val="21"/>
        </w:rPr>
      </w:pPr>
      <w:hyperlink r:id="rId10" w:history="1">
        <w:r w:rsidR="00B07C4F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B07C4F" w:rsidRPr="00B72B1C">
        <w:rPr>
          <w:rFonts w:ascii="Verdana" w:hAnsi="Verdana"/>
          <w:sz w:val="21"/>
          <w:szCs w:val="21"/>
        </w:rPr>
        <w:t xml:space="preserve"> </w:t>
      </w:r>
    </w:p>
    <w:sectPr w:rsidR="00B07C4F" w:rsidRPr="00B72B1C" w:rsidSect="00EE5232">
      <w:headerReference w:type="default" r:id="rId11"/>
      <w:headerReference w:type="first" r:id="rId12"/>
      <w:footerReference w:type="first" r:id="rId13"/>
      <w:pgSz w:w="11906" w:h="16838"/>
      <w:pgMar w:top="1417" w:right="1134" w:bottom="1134" w:left="1134" w:header="425" w:footer="45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F2E689" w16cid:durableId="207D5E9E"/>
  <w16cid:commentId w16cid:paraId="18D8D155" w16cid:durableId="207D5E9F"/>
  <w16cid:commentId w16cid:paraId="458A306C" w16cid:durableId="207D5E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32802" w14:textId="77777777" w:rsidR="00A04BB2" w:rsidRDefault="00A04BB2" w:rsidP="00DB5357">
      <w:pPr>
        <w:spacing w:after="0" w:line="240" w:lineRule="auto"/>
      </w:pPr>
      <w:r>
        <w:separator/>
      </w:r>
    </w:p>
  </w:endnote>
  <w:endnote w:type="continuationSeparator" w:id="0">
    <w:p w14:paraId="4940282C" w14:textId="77777777" w:rsidR="00A04BB2" w:rsidRDefault="00A04BB2" w:rsidP="00DB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6C92" w14:textId="1D1589D1" w:rsidR="00995709" w:rsidRDefault="00995709" w:rsidP="00995709">
    <w:pPr>
      <w:pStyle w:val="Testonotaapidipagina"/>
    </w:pPr>
    <w:r>
      <w:rPr>
        <w:i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8B5FA" w14:textId="77777777" w:rsidR="00A04BB2" w:rsidRDefault="00A04BB2" w:rsidP="00DB5357">
      <w:pPr>
        <w:spacing w:after="0" w:line="240" w:lineRule="auto"/>
      </w:pPr>
      <w:r>
        <w:separator/>
      </w:r>
    </w:p>
  </w:footnote>
  <w:footnote w:type="continuationSeparator" w:id="0">
    <w:p w14:paraId="22C788F6" w14:textId="77777777" w:rsidR="00A04BB2" w:rsidRDefault="00A04BB2" w:rsidP="00DB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4B169" w14:textId="1DD25CF0" w:rsidR="00896A26" w:rsidRDefault="00CD29D0" w:rsidP="00DB53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A443828" wp14:editId="4783A8E7">
          <wp:extent cx="3247200" cy="810000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198B0" w14:textId="2D0156A5" w:rsidR="00CD29D0" w:rsidRPr="00CD29D0" w:rsidRDefault="00CD29D0" w:rsidP="00CD29D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765D322" wp14:editId="08617501">
          <wp:extent cx="4043680" cy="1009015"/>
          <wp:effectExtent l="1905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68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15392"/>
    <w:multiLevelType w:val="multilevel"/>
    <w:tmpl w:val="BD9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A0"/>
    <w:rsid w:val="0000337B"/>
    <w:rsid w:val="000134A9"/>
    <w:rsid w:val="000378B7"/>
    <w:rsid w:val="00044B4F"/>
    <w:rsid w:val="00060A59"/>
    <w:rsid w:val="000C0DB2"/>
    <w:rsid w:val="000E694E"/>
    <w:rsid w:val="000F688A"/>
    <w:rsid w:val="001109A0"/>
    <w:rsid w:val="00120D1B"/>
    <w:rsid w:val="001260DA"/>
    <w:rsid w:val="001308C1"/>
    <w:rsid w:val="00145115"/>
    <w:rsid w:val="00155205"/>
    <w:rsid w:val="00160886"/>
    <w:rsid w:val="00160AED"/>
    <w:rsid w:val="0016128F"/>
    <w:rsid w:val="0017476C"/>
    <w:rsid w:val="00185391"/>
    <w:rsid w:val="00193504"/>
    <w:rsid w:val="001A129E"/>
    <w:rsid w:val="001A2276"/>
    <w:rsid w:val="001A52A0"/>
    <w:rsid w:val="001F3CAF"/>
    <w:rsid w:val="001F5220"/>
    <w:rsid w:val="001F6BB8"/>
    <w:rsid w:val="00201872"/>
    <w:rsid w:val="00211933"/>
    <w:rsid w:val="00221222"/>
    <w:rsid w:val="00247E17"/>
    <w:rsid w:val="00270AEC"/>
    <w:rsid w:val="002A2C31"/>
    <w:rsid w:val="002A7A1E"/>
    <w:rsid w:val="002C3177"/>
    <w:rsid w:val="002C60A6"/>
    <w:rsid w:val="002E03EC"/>
    <w:rsid w:val="002F7122"/>
    <w:rsid w:val="002F7E2D"/>
    <w:rsid w:val="003035A8"/>
    <w:rsid w:val="003301DC"/>
    <w:rsid w:val="00341CEA"/>
    <w:rsid w:val="003512D5"/>
    <w:rsid w:val="00362BE6"/>
    <w:rsid w:val="00374334"/>
    <w:rsid w:val="00380D28"/>
    <w:rsid w:val="003C2175"/>
    <w:rsid w:val="003D22A4"/>
    <w:rsid w:val="003E3631"/>
    <w:rsid w:val="003E4221"/>
    <w:rsid w:val="003E555F"/>
    <w:rsid w:val="003F409C"/>
    <w:rsid w:val="003F5C57"/>
    <w:rsid w:val="003F7A79"/>
    <w:rsid w:val="004119A9"/>
    <w:rsid w:val="00415144"/>
    <w:rsid w:val="00432AE2"/>
    <w:rsid w:val="00440218"/>
    <w:rsid w:val="004436F3"/>
    <w:rsid w:val="004604FE"/>
    <w:rsid w:val="00464A49"/>
    <w:rsid w:val="00475E49"/>
    <w:rsid w:val="00482741"/>
    <w:rsid w:val="004954ED"/>
    <w:rsid w:val="004B79A2"/>
    <w:rsid w:val="004C0176"/>
    <w:rsid w:val="00501614"/>
    <w:rsid w:val="00554D24"/>
    <w:rsid w:val="00561BBE"/>
    <w:rsid w:val="00567CD4"/>
    <w:rsid w:val="005822A3"/>
    <w:rsid w:val="00585B7C"/>
    <w:rsid w:val="005A52F4"/>
    <w:rsid w:val="005A5E16"/>
    <w:rsid w:val="005B30DC"/>
    <w:rsid w:val="005F32A5"/>
    <w:rsid w:val="00607BA1"/>
    <w:rsid w:val="00611C37"/>
    <w:rsid w:val="00622CEF"/>
    <w:rsid w:val="00634946"/>
    <w:rsid w:val="006445F5"/>
    <w:rsid w:val="00671758"/>
    <w:rsid w:val="006775E4"/>
    <w:rsid w:val="00684195"/>
    <w:rsid w:val="006C6B21"/>
    <w:rsid w:val="006D2A49"/>
    <w:rsid w:val="006F2F10"/>
    <w:rsid w:val="006F448D"/>
    <w:rsid w:val="007070F4"/>
    <w:rsid w:val="00713C2E"/>
    <w:rsid w:val="007439EE"/>
    <w:rsid w:val="00750077"/>
    <w:rsid w:val="00793C07"/>
    <w:rsid w:val="00797DE5"/>
    <w:rsid w:val="007D3278"/>
    <w:rsid w:val="007D73AF"/>
    <w:rsid w:val="007E7E3F"/>
    <w:rsid w:val="0080108F"/>
    <w:rsid w:val="00802B51"/>
    <w:rsid w:val="00814F33"/>
    <w:rsid w:val="00826CB2"/>
    <w:rsid w:val="00827FC9"/>
    <w:rsid w:val="00841090"/>
    <w:rsid w:val="00845016"/>
    <w:rsid w:val="00864DB9"/>
    <w:rsid w:val="008700D9"/>
    <w:rsid w:val="008945E3"/>
    <w:rsid w:val="00896A26"/>
    <w:rsid w:val="008A4C8A"/>
    <w:rsid w:val="008D1349"/>
    <w:rsid w:val="008E76EC"/>
    <w:rsid w:val="008F709A"/>
    <w:rsid w:val="00913512"/>
    <w:rsid w:val="00913849"/>
    <w:rsid w:val="0093400C"/>
    <w:rsid w:val="00941269"/>
    <w:rsid w:val="009536B6"/>
    <w:rsid w:val="00967066"/>
    <w:rsid w:val="00972370"/>
    <w:rsid w:val="00995709"/>
    <w:rsid w:val="009C2E16"/>
    <w:rsid w:val="009F0E1D"/>
    <w:rsid w:val="009F2EF8"/>
    <w:rsid w:val="00A04BB2"/>
    <w:rsid w:val="00A12BFA"/>
    <w:rsid w:val="00A338F3"/>
    <w:rsid w:val="00A40C0E"/>
    <w:rsid w:val="00A60C81"/>
    <w:rsid w:val="00A87E62"/>
    <w:rsid w:val="00A95841"/>
    <w:rsid w:val="00AA6438"/>
    <w:rsid w:val="00AA7BA2"/>
    <w:rsid w:val="00AC31A4"/>
    <w:rsid w:val="00AE2FBC"/>
    <w:rsid w:val="00AE7A58"/>
    <w:rsid w:val="00B07C4F"/>
    <w:rsid w:val="00B16068"/>
    <w:rsid w:val="00B277BE"/>
    <w:rsid w:val="00B30A22"/>
    <w:rsid w:val="00B46311"/>
    <w:rsid w:val="00B72B1C"/>
    <w:rsid w:val="00B76AA2"/>
    <w:rsid w:val="00B83BBF"/>
    <w:rsid w:val="00B9231B"/>
    <w:rsid w:val="00B94635"/>
    <w:rsid w:val="00BB36B4"/>
    <w:rsid w:val="00BB51D8"/>
    <w:rsid w:val="00BB541B"/>
    <w:rsid w:val="00BB563E"/>
    <w:rsid w:val="00BB7C27"/>
    <w:rsid w:val="00C03970"/>
    <w:rsid w:val="00C277B3"/>
    <w:rsid w:val="00C82940"/>
    <w:rsid w:val="00C85B28"/>
    <w:rsid w:val="00CA56C4"/>
    <w:rsid w:val="00CB055B"/>
    <w:rsid w:val="00CC510C"/>
    <w:rsid w:val="00CC5B49"/>
    <w:rsid w:val="00CC79D7"/>
    <w:rsid w:val="00CD01E3"/>
    <w:rsid w:val="00CD29D0"/>
    <w:rsid w:val="00CD4FF4"/>
    <w:rsid w:val="00CD5B8F"/>
    <w:rsid w:val="00D05C1B"/>
    <w:rsid w:val="00D2374C"/>
    <w:rsid w:val="00D31E54"/>
    <w:rsid w:val="00D348D8"/>
    <w:rsid w:val="00D60AB6"/>
    <w:rsid w:val="00D61311"/>
    <w:rsid w:val="00D76BD8"/>
    <w:rsid w:val="00D7733B"/>
    <w:rsid w:val="00D8574B"/>
    <w:rsid w:val="00DB2E4A"/>
    <w:rsid w:val="00DB336C"/>
    <w:rsid w:val="00DB5357"/>
    <w:rsid w:val="00DC5F09"/>
    <w:rsid w:val="00DD2EA7"/>
    <w:rsid w:val="00DF1159"/>
    <w:rsid w:val="00E129B7"/>
    <w:rsid w:val="00E13134"/>
    <w:rsid w:val="00E245D6"/>
    <w:rsid w:val="00E5697B"/>
    <w:rsid w:val="00E84427"/>
    <w:rsid w:val="00EA298F"/>
    <w:rsid w:val="00EA6D40"/>
    <w:rsid w:val="00EB3815"/>
    <w:rsid w:val="00EB6C0E"/>
    <w:rsid w:val="00EC7400"/>
    <w:rsid w:val="00EE5232"/>
    <w:rsid w:val="00F70860"/>
    <w:rsid w:val="00F72682"/>
    <w:rsid w:val="00F76A76"/>
    <w:rsid w:val="00F8357B"/>
    <w:rsid w:val="00F85460"/>
    <w:rsid w:val="00F95305"/>
    <w:rsid w:val="00F96F09"/>
    <w:rsid w:val="00FB6850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F353F2"/>
  <w15:docId w15:val="{7B7B89AE-9309-4E76-BB2C-91680C41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D40"/>
  </w:style>
  <w:style w:type="paragraph" w:styleId="Titolo1">
    <w:name w:val="heading 1"/>
    <w:basedOn w:val="Normale"/>
    <w:link w:val="Titolo1Carattere"/>
    <w:uiPriority w:val="9"/>
    <w:qFormat/>
    <w:rsid w:val="0080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le-abstract">
    <w:name w:val="article-abstract"/>
    <w:basedOn w:val="Normale"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10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-date">
    <w:name w:val="article-date"/>
    <w:basedOn w:val="Carpredefinitoparagrafo"/>
    <w:rsid w:val="0080108F"/>
  </w:style>
  <w:style w:type="character" w:styleId="Collegamentoipertestuale">
    <w:name w:val="Hyperlink"/>
    <w:basedOn w:val="Carpredefinitoparagrafo"/>
    <w:uiPriority w:val="99"/>
    <w:unhideWhenUsed/>
    <w:rsid w:val="0080108F"/>
    <w:rPr>
      <w:color w:val="0000FF"/>
      <w:u w:val="single"/>
    </w:rPr>
  </w:style>
  <w:style w:type="paragraph" w:customStyle="1" w:styleId="caps">
    <w:name w:val="caps"/>
    <w:basedOn w:val="Normale"/>
    <w:rsid w:val="0080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3035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357"/>
  </w:style>
  <w:style w:type="paragraph" w:styleId="Pidipagina">
    <w:name w:val="footer"/>
    <w:basedOn w:val="Normale"/>
    <w:link w:val="Pidipagina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357"/>
  </w:style>
  <w:style w:type="paragraph" w:customStyle="1" w:styleId="p1">
    <w:name w:val="p1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E76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76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76E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AA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A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A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A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0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0A2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3BB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92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297">
          <w:marLeft w:val="0"/>
          <w:marRight w:val="24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632754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508">
          <w:marLeft w:val="0"/>
          <w:marRight w:val="-150"/>
          <w:marTop w:val="0"/>
          <w:marBottom w:val="0"/>
          <w:divBdr>
            <w:top w:val="single" w:sz="6" w:space="0" w:color="EBEAEA"/>
            <w:left w:val="single" w:sz="6" w:space="0" w:color="EBEAEA"/>
            <w:bottom w:val="single" w:sz="18" w:space="0" w:color="EBEAEA"/>
            <w:right w:val="single" w:sz="6" w:space="0" w:color="EBEAEA"/>
          </w:divBdr>
          <w:divsChild>
            <w:div w:id="800615548">
              <w:marLeft w:val="-225"/>
              <w:marRight w:val="-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  <w:div w:id="171522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rarisk.musvc1.net/e/t?q=6%3d8TTWFX%266%3dT%26u%3daQ%26H%3d8TKXB%26M%3d2M1HC_KXuj_Vh_JkvW_Tz_KXuj_UmOGP.yAC8.pL_BtZr_L9lNyG1G.0Aw_JkvW_TzBk_YM_KXuj_UmA6-KpKwApG4h3u-xB-uG8-0lKDBy7-3E-yAC6oA9.A1E6%267%3dtMCOjS.881%26AC%3dUA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ra@noesi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r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077D1-8088-43B1-9C39-163A4AED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Cerutti</dc:creator>
  <cp:lastModifiedBy>Eleonora Carminati</cp:lastModifiedBy>
  <cp:revision>5</cp:revision>
  <cp:lastPrinted>2019-02-04T16:23:00Z</cp:lastPrinted>
  <dcterms:created xsi:type="dcterms:W3CDTF">2019-05-22T14:56:00Z</dcterms:created>
  <dcterms:modified xsi:type="dcterms:W3CDTF">2019-05-27T13:10:00Z</dcterms:modified>
</cp:coreProperties>
</file>