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C40E0" w14:textId="7FCB1BAB" w:rsidR="005B30DC" w:rsidRPr="00475E49" w:rsidRDefault="00415144" w:rsidP="00B9231B">
      <w:pPr>
        <w:spacing w:before="240" w:line="264" w:lineRule="auto"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 xml:space="preserve">SECONDO APPUNTAMENTO CON HERMENEUT </w:t>
      </w:r>
      <w:r w:rsidR="00F76A76">
        <w:rPr>
          <w:rFonts w:ascii="Verdana" w:hAnsi="Verdana"/>
          <w:b/>
          <w:sz w:val="24"/>
        </w:rPr>
        <w:t xml:space="preserve">HORIZON 2020 </w:t>
      </w:r>
      <w:r>
        <w:rPr>
          <w:rFonts w:ascii="Verdana" w:hAnsi="Verdana"/>
          <w:b/>
          <w:sz w:val="24"/>
        </w:rPr>
        <w:t xml:space="preserve">E ANRA </w:t>
      </w:r>
      <w:r w:rsidR="00F76A76">
        <w:rPr>
          <w:rFonts w:ascii="Verdana" w:hAnsi="Verdana"/>
          <w:b/>
          <w:sz w:val="24"/>
        </w:rPr>
        <w:t>SULLA SICUREZZA CYBER</w:t>
      </w:r>
    </w:p>
    <w:p w14:paraId="0B8BAC2F" w14:textId="20BFF8E2" w:rsidR="0016128F" w:rsidRPr="00C82940" w:rsidRDefault="00415144" w:rsidP="00B16068">
      <w:pPr>
        <w:spacing w:line="264" w:lineRule="auto"/>
        <w:jc w:val="center"/>
        <w:rPr>
          <w:rFonts w:ascii="Verdana" w:hAnsi="Verdana"/>
          <w:b/>
        </w:rPr>
      </w:pPr>
      <w:r>
        <w:rPr>
          <w:rFonts w:ascii="Verdana" w:eastAsia="Times New Roman" w:hAnsi="Verdana" w:cs="Times New Roman"/>
          <w:b/>
          <w:sz w:val="24"/>
          <w:szCs w:val="26"/>
          <w:lang w:eastAsia="it-IT"/>
        </w:rPr>
        <w:t xml:space="preserve">5 marzo 2019 </w:t>
      </w:r>
      <w:r w:rsidR="007D3278">
        <w:rPr>
          <w:rFonts w:ascii="Verdana" w:eastAsia="Times New Roman" w:hAnsi="Verdana" w:cs="Times New Roman"/>
          <w:b/>
          <w:sz w:val="24"/>
          <w:szCs w:val="26"/>
          <w:lang w:eastAsia="it-IT"/>
        </w:rPr>
        <w:t>–</w:t>
      </w:r>
      <w:r>
        <w:rPr>
          <w:rFonts w:ascii="Verdana" w:eastAsia="Times New Roman" w:hAnsi="Verdana" w:cs="Times New Roman"/>
          <w:b/>
          <w:sz w:val="24"/>
          <w:szCs w:val="26"/>
          <w:lang w:eastAsia="it-IT"/>
        </w:rPr>
        <w:t xml:space="preserve"> </w:t>
      </w:r>
      <w:r w:rsidR="007D3278">
        <w:rPr>
          <w:rFonts w:ascii="Verdana" w:eastAsia="Times New Roman" w:hAnsi="Verdana" w:cs="Times New Roman"/>
          <w:b/>
          <w:sz w:val="24"/>
          <w:szCs w:val="26"/>
          <w:lang w:eastAsia="it-IT"/>
        </w:rPr>
        <w:t xml:space="preserve">Milano </w:t>
      </w:r>
      <w:r w:rsidR="00B9231B">
        <w:rPr>
          <w:rFonts w:ascii="Verdana" w:eastAsia="Times New Roman" w:hAnsi="Verdana" w:cs="Times New Roman"/>
          <w:b/>
          <w:sz w:val="24"/>
          <w:szCs w:val="26"/>
          <w:lang w:eastAsia="it-IT"/>
        </w:rPr>
        <w:t>–</w:t>
      </w:r>
      <w:r w:rsidR="007D3278">
        <w:rPr>
          <w:rFonts w:ascii="Verdana" w:eastAsia="Times New Roman" w:hAnsi="Verdana" w:cs="Times New Roman"/>
          <w:b/>
          <w:sz w:val="24"/>
          <w:szCs w:val="26"/>
          <w:lang w:eastAsia="it-IT"/>
        </w:rPr>
        <w:t xml:space="preserve"> </w:t>
      </w:r>
      <w:r w:rsidR="00B9231B">
        <w:rPr>
          <w:rFonts w:ascii="Verdana" w:eastAsia="Times New Roman" w:hAnsi="Verdana" w:cs="Times New Roman"/>
          <w:b/>
          <w:sz w:val="24"/>
          <w:szCs w:val="26"/>
          <w:lang w:eastAsia="it-IT"/>
        </w:rPr>
        <w:t xml:space="preserve">presso </w:t>
      </w:r>
      <w:proofErr w:type="spellStart"/>
      <w:r w:rsidR="007D3278">
        <w:rPr>
          <w:rFonts w:ascii="Verdana" w:eastAsia="Times New Roman" w:hAnsi="Verdana" w:cs="Times New Roman"/>
          <w:b/>
          <w:sz w:val="24"/>
          <w:szCs w:val="26"/>
          <w:lang w:eastAsia="it-IT"/>
        </w:rPr>
        <w:t>Cefriel</w:t>
      </w:r>
      <w:proofErr w:type="spellEnd"/>
    </w:p>
    <w:p w14:paraId="6700C23B" w14:textId="0B5C1F75" w:rsidR="00D2374C" w:rsidRPr="00B72B1C" w:rsidRDefault="00120D1B" w:rsidP="003C2175">
      <w:pPr>
        <w:pStyle w:val="article-abstract"/>
        <w:spacing w:before="0" w:beforeAutospacing="0" w:after="225" w:afterAutospacing="0" w:line="378" w:lineRule="atLeast"/>
        <w:jc w:val="both"/>
        <w:textAlignment w:val="top"/>
        <w:rPr>
          <w:rFonts w:ascii="Verdana" w:hAnsi="Verdana" w:cstheme="minorHAnsi"/>
          <w:i/>
        </w:rPr>
      </w:pPr>
      <w:r w:rsidRPr="00B72B1C">
        <w:rPr>
          <w:rFonts w:ascii="Verdana" w:hAnsi="Verdana" w:cstheme="minorHAnsi"/>
          <w:i/>
        </w:rPr>
        <w:t xml:space="preserve">Milano, </w:t>
      </w:r>
      <w:r w:rsidR="00415144" w:rsidRPr="00B72B1C">
        <w:rPr>
          <w:rFonts w:ascii="Verdana" w:hAnsi="Verdana" w:cstheme="minorHAnsi"/>
          <w:i/>
        </w:rPr>
        <w:t>28</w:t>
      </w:r>
      <w:r w:rsidRPr="00B72B1C">
        <w:rPr>
          <w:rFonts w:ascii="Verdana" w:hAnsi="Verdana" w:cstheme="minorHAnsi"/>
          <w:i/>
        </w:rPr>
        <w:t>/</w:t>
      </w:r>
      <w:r w:rsidR="009F2EF8" w:rsidRPr="00B72B1C">
        <w:rPr>
          <w:rFonts w:ascii="Verdana" w:hAnsi="Verdana" w:cstheme="minorHAnsi"/>
          <w:i/>
        </w:rPr>
        <w:t>0</w:t>
      </w:r>
      <w:r w:rsidR="00913849" w:rsidRPr="00B72B1C">
        <w:rPr>
          <w:rFonts w:ascii="Verdana" w:hAnsi="Verdana" w:cstheme="minorHAnsi"/>
          <w:i/>
        </w:rPr>
        <w:t>2</w:t>
      </w:r>
      <w:r w:rsidRPr="00B72B1C">
        <w:rPr>
          <w:rFonts w:ascii="Verdana" w:hAnsi="Verdana" w:cstheme="minorHAnsi"/>
          <w:i/>
        </w:rPr>
        <w:t>/</w:t>
      </w:r>
      <w:r w:rsidR="009F2EF8" w:rsidRPr="00B72B1C">
        <w:rPr>
          <w:rFonts w:ascii="Verdana" w:hAnsi="Verdana" w:cstheme="minorHAnsi"/>
          <w:i/>
        </w:rPr>
        <w:t>201</w:t>
      </w:r>
      <w:r w:rsidR="00913849" w:rsidRPr="00B72B1C">
        <w:rPr>
          <w:rFonts w:ascii="Verdana" w:hAnsi="Verdana" w:cstheme="minorHAnsi"/>
          <w:i/>
        </w:rPr>
        <w:t>9</w:t>
      </w:r>
      <w:r w:rsidRPr="00B72B1C">
        <w:rPr>
          <w:rFonts w:ascii="Verdana" w:hAnsi="Verdana" w:cstheme="minorHAnsi"/>
        </w:rPr>
        <w:t xml:space="preserve"> </w:t>
      </w:r>
      <w:r w:rsidR="009F2EF8" w:rsidRPr="00B72B1C">
        <w:rPr>
          <w:rFonts w:ascii="Verdana" w:hAnsi="Verdana" w:cstheme="minorHAnsi"/>
        </w:rPr>
        <w:t>–</w:t>
      </w:r>
      <w:r w:rsidR="00793C07" w:rsidRPr="00B72B1C">
        <w:rPr>
          <w:rFonts w:ascii="Verdana" w:hAnsi="Verdana" w:cstheme="minorHAnsi"/>
        </w:rPr>
        <w:t xml:space="preserve"> </w:t>
      </w:r>
      <w:r w:rsidR="00797DE5" w:rsidRPr="00B72B1C">
        <w:rPr>
          <w:rFonts w:ascii="Verdana" w:hAnsi="Verdana" w:cstheme="minorHAnsi"/>
        </w:rPr>
        <w:t xml:space="preserve">Dopo il </w:t>
      </w:r>
      <w:r w:rsidR="00B9231B" w:rsidRPr="00B72B1C">
        <w:rPr>
          <w:rFonts w:ascii="Verdana" w:hAnsi="Verdana" w:cstheme="minorHAnsi"/>
        </w:rPr>
        <w:t>grande interesse raccolto dal</w:t>
      </w:r>
      <w:r w:rsidR="00797DE5" w:rsidRPr="00B72B1C">
        <w:rPr>
          <w:rFonts w:ascii="Verdana" w:hAnsi="Verdana" w:cstheme="minorHAnsi"/>
        </w:rPr>
        <w:t xml:space="preserve"> </w:t>
      </w:r>
      <w:r w:rsidR="00B9231B" w:rsidRPr="00B72B1C">
        <w:rPr>
          <w:rFonts w:ascii="Verdana" w:hAnsi="Verdana" w:cstheme="minorHAnsi"/>
        </w:rPr>
        <w:t>primo seminario del</w:t>
      </w:r>
      <w:r w:rsidR="00797DE5" w:rsidRPr="00B72B1C">
        <w:rPr>
          <w:rFonts w:ascii="Verdana" w:hAnsi="Verdana" w:cstheme="minorHAnsi"/>
        </w:rPr>
        <w:t xml:space="preserve"> 2018, </w:t>
      </w:r>
      <w:r w:rsidR="00EE5232" w:rsidRPr="00B72B1C">
        <w:rPr>
          <w:rFonts w:ascii="Verdana" w:hAnsi="Verdana" w:cstheme="minorHAnsi"/>
        </w:rPr>
        <w:t>si svolgerà a Milano</w:t>
      </w:r>
      <w:r w:rsidR="008945E3" w:rsidRPr="00B72B1C">
        <w:rPr>
          <w:rFonts w:ascii="Verdana" w:hAnsi="Verdana" w:cstheme="minorHAnsi"/>
        </w:rPr>
        <w:t xml:space="preserve"> l’incontro “</w:t>
      </w:r>
      <w:r w:rsidR="008945E3" w:rsidRPr="00B72B1C">
        <w:rPr>
          <w:rFonts w:ascii="Verdana" w:hAnsi="Verdana" w:cstheme="minorHAnsi"/>
          <w:b/>
        </w:rPr>
        <w:t>Insurance in Cyber-security</w:t>
      </w:r>
      <w:r w:rsidR="008945E3" w:rsidRPr="00B72B1C">
        <w:rPr>
          <w:rFonts w:ascii="Verdana" w:hAnsi="Verdana" w:cstheme="minorHAnsi"/>
        </w:rPr>
        <w:t>”,</w:t>
      </w:r>
      <w:r w:rsidR="00EE5232" w:rsidRPr="00B72B1C">
        <w:rPr>
          <w:rFonts w:ascii="Verdana" w:hAnsi="Verdana" w:cstheme="minorHAnsi"/>
        </w:rPr>
        <w:t xml:space="preserve"> il secondo workshop </w:t>
      </w:r>
      <w:r w:rsidR="008945E3" w:rsidRPr="00B72B1C">
        <w:rPr>
          <w:rFonts w:ascii="Verdana" w:hAnsi="Verdana" w:cstheme="minorHAnsi"/>
        </w:rPr>
        <w:t xml:space="preserve">del progetto sulla sicurezza cyber realizzato da </w:t>
      </w:r>
      <w:proofErr w:type="spellStart"/>
      <w:r w:rsidR="008945E3" w:rsidRPr="00B72B1C">
        <w:rPr>
          <w:rFonts w:ascii="Verdana" w:hAnsi="Verdana" w:cstheme="minorHAnsi"/>
          <w:b/>
        </w:rPr>
        <w:t>Hermeneut</w:t>
      </w:r>
      <w:proofErr w:type="spellEnd"/>
      <w:r w:rsidR="008945E3" w:rsidRPr="00B72B1C">
        <w:rPr>
          <w:rFonts w:ascii="Verdana" w:hAnsi="Verdana" w:cstheme="minorHAnsi"/>
        </w:rPr>
        <w:t xml:space="preserve"> con </w:t>
      </w:r>
      <w:r w:rsidR="008945E3" w:rsidRPr="00B72B1C">
        <w:rPr>
          <w:rFonts w:ascii="Verdana" w:hAnsi="Verdana" w:cstheme="minorHAnsi"/>
          <w:b/>
        </w:rPr>
        <w:t>ANRA, Associazione Nazionale dei Risk Manager e Responsabili Assicurazioni Aziendali</w:t>
      </w:r>
      <w:r w:rsidR="008945E3" w:rsidRPr="00B72B1C">
        <w:rPr>
          <w:rFonts w:ascii="Verdana" w:hAnsi="Verdana" w:cstheme="minorHAnsi"/>
        </w:rPr>
        <w:t>, ed elaborato nell’ambito del p</w:t>
      </w:r>
      <w:r w:rsidR="00EE5232" w:rsidRPr="00B72B1C">
        <w:rPr>
          <w:rFonts w:ascii="Verdana" w:hAnsi="Verdana" w:cstheme="minorHAnsi"/>
        </w:rPr>
        <w:t xml:space="preserve">rogramma di ricerca applicata dell’Unione Europea </w:t>
      </w:r>
      <w:r w:rsidR="008945E3" w:rsidRPr="00B72B1C">
        <w:rPr>
          <w:rFonts w:ascii="Verdana" w:hAnsi="Verdana" w:cstheme="minorHAnsi"/>
          <w:i/>
        </w:rPr>
        <w:t>Horizon 2020.</w:t>
      </w:r>
      <w:r w:rsidR="008945E3" w:rsidRPr="00B72B1C">
        <w:rPr>
          <w:rFonts w:ascii="Verdana" w:hAnsi="Verdana" w:cstheme="minorHAnsi"/>
          <w:b/>
          <w:i/>
        </w:rPr>
        <w:t xml:space="preserve"> </w:t>
      </w:r>
    </w:p>
    <w:p w14:paraId="7C05A18C" w14:textId="76BC36C9" w:rsidR="004954ED" w:rsidRPr="00B72B1C" w:rsidRDefault="00EE5232" w:rsidP="003C2175">
      <w:pPr>
        <w:pStyle w:val="article-abstract"/>
        <w:spacing w:before="0" w:beforeAutospacing="0" w:after="225" w:afterAutospacing="0" w:line="378" w:lineRule="atLeast"/>
        <w:jc w:val="both"/>
        <w:textAlignment w:val="top"/>
        <w:rPr>
          <w:rFonts w:ascii="Verdana" w:hAnsi="Verdana" w:cstheme="minorHAnsi"/>
        </w:rPr>
      </w:pPr>
      <w:r w:rsidRPr="00B72B1C">
        <w:rPr>
          <w:rFonts w:ascii="Verdana" w:hAnsi="Verdana" w:cstheme="minorHAnsi"/>
          <w:b/>
        </w:rPr>
        <w:t>I</w:t>
      </w:r>
      <w:r w:rsidR="00797DE5" w:rsidRPr="00B72B1C">
        <w:rPr>
          <w:rFonts w:ascii="Verdana" w:hAnsi="Verdana" w:cstheme="minorHAnsi"/>
          <w:b/>
        </w:rPr>
        <w:t xml:space="preserve">l 5 marzo in Viale </w:t>
      </w:r>
      <w:proofErr w:type="spellStart"/>
      <w:r w:rsidR="00797DE5" w:rsidRPr="00B72B1C">
        <w:rPr>
          <w:rFonts w:ascii="Verdana" w:hAnsi="Verdana" w:cstheme="minorHAnsi"/>
          <w:b/>
        </w:rPr>
        <w:t>Sarca</w:t>
      </w:r>
      <w:proofErr w:type="spellEnd"/>
      <w:r w:rsidR="00797DE5" w:rsidRPr="00B72B1C">
        <w:rPr>
          <w:rFonts w:ascii="Verdana" w:hAnsi="Verdana" w:cstheme="minorHAnsi"/>
          <w:b/>
        </w:rPr>
        <w:t xml:space="preserve"> 266, </w:t>
      </w:r>
      <w:r w:rsidR="008945E3" w:rsidRPr="00B72B1C">
        <w:rPr>
          <w:rFonts w:ascii="Verdana" w:hAnsi="Verdana" w:cstheme="minorHAnsi"/>
          <w:b/>
        </w:rPr>
        <w:t xml:space="preserve">presso la sede </w:t>
      </w:r>
      <w:proofErr w:type="spellStart"/>
      <w:r w:rsidR="008945E3" w:rsidRPr="00B72B1C">
        <w:rPr>
          <w:rFonts w:ascii="Verdana" w:hAnsi="Verdana" w:cstheme="minorHAnsi"/>
          <w:b/>
        </w:rPr>
        <w:t>Cefriel</w:t>
      </w:r>
      <w:proofErr w:type="spellEnd"/>
      <w:r w:rsidR="008945E3" w:rsidRPr="00B72B1C">
        <w:rPr>
          <w:rFonts w:ascii="Verdana" w:hAnsi="Verdana" w:cstheme="minorHAnsi"/>
        </w:rPr>
        <w:t xml:space="preserve">, </w:t>
      </w:r>
      <w:r w:rsidR="000378B7" w:rsidRPr="00B72B1C">
        <w:rPr>
          <w:rFonts w:ascii="Verdana" w:hAnsi="Verdana" w:cstheme="minorHAnsi"/>
        </w:rPr>
        <w:t xml:space="preserve">ricercatori, professionisti, broker e assicuratori </w:t>
      </w:r>
      <w:r w:rsidR="00967066" w:rsidRPr="00B72B1C">
        <w:rPr>
          <w:rFonts w:ascii="Verdana" w:hAnsi="Verdana" w:cstheme="minorHAnsi"/>
        </w:rPr>
        <w:t xml:space="preserve">si </w:t>
      </w:r>
      <w:r w:rsidR="008945E3" w:rsidRPr="00B72B1C">
        <w:rPr>
          <w:rFonts w:ascii="Verdana" w:hAnsi="Verdana" w:cstheme="minorHAnsi"/>
        </w:rPr>
        <w:t>riuniranno</w:t>
      </w:r>
      <w:r w:rsidR="00967066" w:rsidRPr="00B72B1C">
        <w:rPr>
          <w:rFonts w:ascii="Verdana" w:hAnsi="Verdana" w:cstheme="minorHAnsi"/>
        </w:rPr>
        <w:t xml:space="preserve"> </w:t>
      </w:r>
      <w:r w:rsidR="000378B7" w:rsidRPr="00B72B1C">
        <w:rPr>
          <w:rFonts w:ascii="Verdana" w:hAnsi="Verdana" w:cstheme="minorHAnsi"/>
        </w:rPr>
        <w:t xml:space="preserve">per </w:t>
      </w:r>
      <w:r w:rsidR="00797DE5" w:rsidRPr="00B72B1C">
        <w:rPr>
          <w:rFonts w:ascii="Verdana" w:hAnsi="Verdana" w:cstheme="minorHAnsi"/>
        </w:rPr>
        <w:t>approfondir</w:t>
      </w:r>
      <w:r w:rsidR="000378B7" w:rsidRPr="00B72B1C">
        <w:rPr>
          <w:rFonts w:ascii="Verdana" w:hAnsi="Verdana" w:cstheme="minorHAnsi"/>
        </w:rPr>
        <w:t>e</w:t>
      </w:r>
      <w:r w:rsidR="00797DE5" w:rsidRPr="00B72B1C">
        <w:rPr>
          <w:rFonts w:ascii="Verdana" w:hAnsi="Verdana" w:cstheme="minorHAnsi"/>
        </w:rPr>
        <w:t xml:space="preserve"> </w:t>
      </w:r>
      <w:r w:rsidR="008945E3" w:rsidRPr="00B72B1C">
        <w:rPr>
          <w:rFonts w:ascii="Verdana" w:hAnsi="Verdana" w:cstheme="minorHAnsi"/>
        </w:rPr>
        <w:t>diversi</w:t>
      </w:r>
      <w:r w:rsidR="00797DE5" w:rsidRPr="00B72B1C">
        <w:rPr>
          <w:rFonts w:ascii="Verdana" w:hAnsi="Verdana" w:cstheme="minorHAnsi"/>
        </w:rPr>
        <w:t xml:space="preserve"> </w:t>
      </w:r>
      <w:r w:rsidR="008945E3" w:rsidRPr="00B72B1C">
        <w:rPr>
          <w:rFonts w:ascii="Verdana" w:hAnsi="Verdana" w:cstheme="minorHAnsi"/>
        </w:rPr>
        <w:t>aspetti</w:t>
      </w:r>
      <w:r w:rsidR="004954ED" w:rsidRPr="00B72B1C">
        <w:rPr>
          <w:rFonts w:ascii="Verdana" w:hAnsi="Verdana" w:cstheme="minorHAnsi"/>
        </w:rPr>
        <w:t xml:space="preserve"> del rischio cyber</w:t>
      </w:r>
      <w:r w:rsidR="000378B7" w:rsidRPr="00B72B1C">
        <w:rPr>
          <w:rFonts w:ascii="Verdana" w:hAnsi="Verdana" w:cstheme="minorHAnsi"/>
        </w:rPr>
        <w:t xml:space="preserve">, </w:t>
      </w:r>
      <w:r w:rsidR="008945E3" w:rsidRPr="00B72B1C">
        <w:rPr>
          <w:rFonts w:ascii="Verdana" w:hAnsi="Verdana" w:cstheme="minorHAnsi"/>
        </w:rPr>
        <w:t xml:space="preserve">articolati in workshop e affrontati in tre corner tematici: </w:t>
      </w:r>
      <w:r w:rsidR="00797DE5" w:rsidRPr="00B72B1C">
        <w:rPr>
          <w:rFonts w:ascii="Verdana" w:hAnsi="Verdana" w:cstheme="minorHAnsi"/>
          <w:i/>
        </w:rPr>
        <w:t xml:space="preserve">Risk </w:t>
      </w:r>
      <w:proofErr w:type="spellStart"/>
      <w:r w:rsidR="00797DE5" w:rsidRPr="00B72B1C">
        <w:rPr>
          <w:rFonts w:ascii="Verdana" w:hAnsi="Verdana" w:cstheme="minorHAnsi"/>
          <w:i/>
        </w:rPr>
        <w:t>Assessment</w:t>
      </w:r>
      <w:proofErr w:type="spellEnd"/>
      <w:r w:rsidR="00797DE5" w:rsidRPr="00B72B1C">
        <w:rPr>
          <w:rFonts w:ascii="Verdana" w:hAnsi="Verdana" w:cstheme="minorHAnsi"/>
        </w:rPr>
        <w:t xml:space="preserve">, </w:t>
      </w:r>
      <w:proofErr w:type="spellStart"/>
      <w:r w:rsidR="00797DE5" w:rsidRPr="00B72B1C">
        <w:rPr>
          <w:rFonts w:ascii="Verdana" w:hAnsi="Verdana" w:cstheme="minorHAnsi"/>
          <w:i/>
        </w:rPr>
        <w:t>Wording</w:t>
      </w:r>
      <w:proofErr w:type="spellEnd"/>
      <w:r w:rsidR="00797DE5" w:rsidRPr="00B72B1C">
        <w:rPr>
          <w:rFonts w:ascii="Verdana" w:hAnsi="Verdana" w:cstheme="minorHAnsi"/>
          <w:i/>
        </w:rPr>
        <w:t xml:space="preserve"> &amp; Pricing</w:t>
      </w:r>
      <w:r w:rsidR="004954ED" w:rsidRPr="00B72B1C">
        <w:rPr>
          <w:rFonts w:ascii="Verdana" w:hAnsi="Verdana" w:cstheme="minorHAnsi"/>
        </w:rPr>
        <w:t xml:space="preserve"> e</w:t>
      </w:r>
      <w:r w:rsidR="00797DE5" w:rsidRPr="00B72B1C">
        <w:rPr>
          <w:rFonts w:ascii="Verdana" w:hAnsi="Verdana" w:cstheme="minorHAnsi"/>
        </w:rPr>
        <w:t xml:space="preserve"> </w:t>
      </w:r>
      <w:proofErr w:type="spellStart"/>
      <w:r w:rsidR="00797DE5" w:rsidRPr="00B72B1C">
        <w:rPr>
          <w:rFonts w:ascii="Verdana" w:hAnsi="Verdana" w:cstheme="minorHAnsi"/>
          <w:i/>
        </w:rPr>
        <w:t>Claims</w:t>
      </w:r>
      <w:proofErr w:type="spellEnd"/>
      <w:r w:rsidR="00797DE5" w:rsidRPr="00B72B1C">
        <w:rPr>
          <w:rFonts w:ascii="Verdana" w:hAnsi="Verdana" w:cstheme="minorHAnsi"/>
          <w:i/>
        </w:rPr>
        <w:t xml:space="preserve"> &amp; Risk </w:t>
      </w:r>
      <w:proofErr w:type="spellStart"/>
      <w:r w:rsidR="00797DE5" w:rsidRPr="00B72B1C">
        <w:rPr>
          <w:rFonts w:ascii="Verdana" w:hAnsi="Verdana" w:cstheme="minorHAnsi"/>
          <w:i/>
        </w:rPr>
        <w:t>Conduction</w:t>
      </w:r>
      <w:proofErr w:type="spellEnd"/>
      <w:r w:rsidR="00797DE5" w:rsidRPr="00B72B1C">
        <w:rPr>
          <w:rFonts w:ascii="Verdana" w:hAnsi="Verdana" w:cstheme="minorHAnsi"/>
        </w:rPr>
        <w:t>.</w:t>
      </w:r>
      <w:r w:rsidR="003C2175" w:rsidRPr="00B72B1C">
        <w:rPr>
          <w:rFonts w:ascii="Verdana" w:hAnsi="Verdana" w:cstheme="minorHAnsi"/>
        </w:rPr>
        <w:t xml:space="preserve"> </w:t>
      </w:r>
    </w:p>
    <w:p w14:paraId="6E87A0DE" w14:textId="28B73362" w:rsidR="003C2175" w:rsidRPr="00B72B1C" w:rsidRDefault="003C2175" w:rsidP="003C2175">
      <w:pPr>
        <w:pStyle w:val="article-abstract"/>
        <w:spacing w:before="0" w:beforeAutospacing="0" w:after="225" w:afterAutospacing="0" w:line="378" w:lineRule="atLeast"/>
        <w:jc w:val="both"/>
        <w:textAlignment w:val="top"/>
        <w:rPr>
          <w:rFonts w:ascii="Verdana" w:hAnsi="Verdana" w:cstheme="minorHAnsi"/>
        </w:rPr>
      </w:pPr>
      <w:r w:rsidRPr="00B72B1C">
        <w:rPr>
          <w:rFonts w:ascii="Verdana" w:hAnsi="Verdana" w:cstheme="minorHAnsi"/>
        </w:rPr>
        <w:t xml:space="preserve">Il seminario </w:t>
      </w:r>
      <w:r w:rsidR="004954ED" w:rsidRPr="00B72B1C">
        <w:rPr>
          <w:rFonts w:ascii="Verdana" w:hAnsi="Verdana" w:cstheme="minorHAnsi"/>
        </w:rPr>
        <w:t xml:space="preserve">sarà </w:t>
      </w:r>
      <w:r w:rsidR="000378B7" w:rsidRPr="00B72B1C">
        <w:rPr>
          <w:rFonts w:ascii="Verdana" w:hAnsi="Verdana" w:cstheme="minorHAnsi"/>
        </w:rPr>
        <w:t xml:space="preserve">inoltre </w:t>
      </w:r>
      <w:r w:rsidR="004954ED" w:rsidRPr="00B72B1C">
        <w:rPr>
          <w:rFonts w:ascii="Verdana" w:hAnsi="Verdana" w:cstheme="minorHAnsi"/>
        </w:rPr>
        <w:t>l</w:t>
      </w:r>
      <w:r w:rsidRPr="00B72B1C">
        <w:rPr>
          <w:rFonts w:ascii="Verdana" w:hAnsi="Verdana" w:cstheme="minorHAnsi"/>
        </w:rPr>
        <w:t xml:space="preserve">’occasione per </w:t>
      </w:r>
      <w:r w:rsidR="000378B7" w:rsidRPr="00B72B1C">
        <w:rPr>
          <w:rFonts w:ascii="Verdana" w:hAnsi="Verdana" w:cstheme="minorHAnsi"/>
        </w:rPr>
        <w:t xml:space="preserve">condividere modelli, metodologie e strumenti per la valutazione del rischio per la sicurezza informatica sviluppate dal programma </w:t>
      </w:r>
      <w:proofErr w:type="spellStart"/>
      <w:r w:rsidR="000378B7" w:rsidRPr="00B72B1C">
        <w:rPr>
          <w:rFonts w:ascii="Verdana" w:hAnsi="Verdana" w:cstheme="minorHAnsi"/>
        </w:rPr>
        <w:t>Hermeneut</w:t>
      </w:r>
      <w:proofErr w:type="spellEnd"/>
      <w:r w:rsidR="000378B7" w:rsidRPr="00B72B1C">
        <w:rPr>
          <w:rFonts w:ascii="Verdana" w:hAnsi="Verdana" w:cstheme="minorHAnsi"/>
        </w:rPr>
        <w:t xml:space="preserve">, </w:t>
      </w:r>
      <w:r w:rsidR="00B72B1C">
        <w:rPr>
          <w:rFonts w:ascii="Verdana" w:hAnsi="Verdana" w:cstheme="minorHAnsi"/>
        </w:rPr>
        <w:t>in</w:t>
      </w:r>
      <w:r w:rsidR="000378B7" w:rsidRPr="00B72B1C">
        <w:rPr>
          <w:rFonts w:ascii="Verdana" w:hAnsi="Verdana" w:cstheme="minorHAnsi"/>
        </w:rPr>
        <w:t xml:space="preserve"> un momento di confronto </w:t>
      </w:r>
      <w:r w:rsidR="00B72B1C">
        <w:rPr>
          <w:rFonts w:ascii="Verdana" w:hAnsi="Verdana" w:cstheme="minorHAnsi"/>
        </w:rPr>
        <w:t>aperto</w:t>
      </w:r>
      <w:r w:rsidR="000378B7" w:rsidRPr="00B72B1C">
        <w:rPr>
          <w:rFonts w:ascii="Verdana" w:hAnsi="Verdana" w:cstheme="minorHAnsi"/>
        </w:rPr>
        <w:t xml:space="preserve"> con i partecipanti.</w:t>
      </w:r>
    </w:p>
    <w:p w14:paraId="5681D201" w14:textId="70834DC5" w:rsidR="00797DE5" w:rsidRPr="00B72B1C" w:rsidRDefault="00797DE5" w:rsidP="003C2175">
      <w:pPr>
        <w:pStyle w:val="article-abstract"/>
        <w:spacing w:before="0" w:beforeAutospacing="0" w:after="225" w:afterAutospacing="0" w:line="378" w:lineRule="atLeast"/>
        <w:jc w:val="both"/>
        <w:textAlignment w:val="top"/>
        <w:rPr>
          <w:rFonts w:ascii="Verdana" w:hAnsi="Verdana" w:cstheme="minorHAnsi"/>
        </w:rPr>
      </w:pPr>
      <w:r w:rsidRPr="00B72B1C">
        <w:rPr>
          <w:rFonts w:ascii="Verdana" w:hAnsi="Verdana" w:cstheme="minorHAnsi"/>
        </w:rPr>
        <w:t xml:space="preserve">I </w:t>
      </w:r>
      <w:r w:rsidRPr="00B72B1C">
        <w:rPr>
          <w:rFonts w:ascii="Verdana" w:hAnsi="Verdana" w:cstheme="minorHAnsi"/>
          <w:b/>
        </w:rPr>
        <w:t xml:space="preserve">soci ANRA Carolina </w:t>
      </w:r>
      <w:proofErr w:type="spellStart"/>
      <w:r w:rsidRPr="00B72B1C">
        <w:rPr>
          <w:rFonts w:ascii="Verdana" w:hAnsi="Verdana" w:cstheme="minorHAnsi"/>
          <w:b/>
        </w:rPr>
        <w:t>Benaglio</w:t>
      </w:r>
      <w:proofErr w:type="spellEnd"/>
      <w:r w:rsidRPr="00B72B1C">
        <w:rPr>
          <w:rFonts w:ascii="Verdana" w:hAnsi="Verdana" w:cstheme="minorHAnsi"/>
          <w:b/>
        </w:rPr>
        <w:t xml:space="preserve"> e Avv. Claudio Perrella </w:t>
      </w:r>
      <w:r w:rsidR="00D05C1B" w:rsidRPr="00B72B1C">
        <w:rPr>
          <w:rFonts w:ascii="Verdana" w:hAnsi="Verdana" w:cstheme="minorHAnsi"/>
        </w:rPr>
        <w:t xml:space="preserve">parteciperanno in qualità di moderatori di due corner tematici, portando a beneficio del pubblico la loro esperienza sul campo rispettivamente nell’ambito del </w:t>
      </w:r>
      <w:r w:rsidR="00D05C1B" w:rsidRPr="00B72B1C">
        <w:rPr>
          <w:rFonts w:ascii="Verdana" w:hAnsi="Verdana" w:cstheme="minorHAnsi"/>
          <w:i/>
        </w:rPr>
        <w:t xml:space="preserve">Risk </w:t>
      </w:r>
      <w:proofErr w:type="spellStart"/>
      <w:r w:rsidR="00D05C1B" w:rsidRPr="00B72B1C">
        <w:rPr>
          <w:rFonts w:ascii="Verdana" w:hAnsi="Verdana" w:cstheme="minorHAnsi"/>
          <w:i/>
        </w:rPr>
        <w:t>Assessment</w:t>
      </w:r>
      <w:proofErr w:type="spellEnd"/>
      <w:r w:rsidR="00D05C1B" w:rsidRPr="00B72B1C">
        <w:rPr>
          <w:rFonts w:ascii="Verdana" w:hAnsi="Verdana" w:cstheme="minorHAnsi"/>
        </w:rPr>
        <w:t xml:space="preserve"> e del </w:t>
      </w:r>
      <w:proofErr w:type="spellStart"/>
      <w:r w:rsidR="00D05C1B" w:rsidRPr="00B72B1C">
        <w:rPr>
          <w:rFonts w:ascii="Verdana" w:hAnsi="Verdana" w:cstheme="minorHAnsi"/>
          <w:i/>
        </w:rPr>
        <w:t>Wording</w:t>
      </w:r>
      <w:proofErr w:type="spellEnd"/>
      <w:r w:rsidR="00D05C1B" w:rsidRPr="00B72B1C">
        <w:rPr>
          <w:rFonts w:ascii="Verdana" w:hAnsi="Verdana" w:cstheme="minorHAnsi"/>
        </w:rPr>
        <w:t xml:space="preserve"> di polizza.  </w:t>
      </w:r>
      <w:r w:rsidRPr="00B72B1C">
        <w:rPr>
          <w:rFonts w:ascii="Verdana" w:hAnsi="Verdana" w:cstheme="minorHAnsi"/>
        </w:rPr>
        <w:t xml:space="preserve"> </w:t>
      </w:r>
    </w:p>
    <w:p w14:paraId="1041D2AC" w14:textId="1B0498BB" w:rsidR="00D2374C" w:rsidRPr="00B72B1C" w:rsidRDefault="00EE5232" w:rsidP="00270AEC">
      <w:pPr>
        <w:pStyle w:val="article-abstract"/>
        <w:spacing w:before="0" w:beforeAutospacing="0" w:after="225" w:afterAutospacing="0" w:line="378" w:lineRule="atLeast"/>
        <w:jc w:val="both"/>
        <w:textAlignment w:val="top"/>
        <w:rPr>
          <w:rFonts w:ascii="Verdana" w:hAnsi="Verdana" w:cstheme="minorHAnsi"/>
        </w:rPr>
      </w:pPr>
      <w:r w:rsidRPr="00B72B1C">
        <w:rPr>
          <w:rFonts w:ascii="Verdana" w:hAnsi="Verdana" w:cstheme="minorHAnsi"/>
        </w:rPr>
        <w:t>“</w:t>
      </w:r>
      <w:r w:rsidR="00D05C1B" w:rsidRPr="00B72B1C">
        <w:rPr>
          <w:rFonts w:ascii="Verdana" w:hAnsi="Verdana" w:cstheme="minorHAnsi"/>
          <w:i/>
        </w:rPr>
        <w:t xml:space="preserve">Ancora oggi, nonostante l’Internet of </w:t>
      </w:r>
      <w:proofErr w:type="spellStart"/>
      <w:r w:rsidR="00D05C1B" w:rsidRPr="00B72B1C">
        <w:rPr>
          <w:rFonts w:ascii="Verdana" w:hAnsi="Verdana" w:cstheme="minorHAnsi"/>
          <w:i/>
        </w:rPr>
        <w:t>Things</w:t>
      </w:r>
      <w:proofErr w:type="spellEnd"/>
      <w:r w:rsidR="00D05C1B" w:rsidRPr="00B72B1C">
        <w:rPr>
          <w:rFonts w:ascii="Verdana" w:hAnsi="Verdana" w:cstheme="minorHAnsi"/>
          <w:i/>
        </w:rPr>
        <w:t xml:space="preserve"> sia una realtà da anni, nelle aziende permangono criticità basilari</w:t>
      </w:r>
      <w:r w:rsidR="00D05C1B" w:rsidRPr="00B72B1C">
        <w:rPr>
          <w:rFonts w:ascii="Verdana" w:hAnsi="Verdana" w:cstheme="minorHAnsi"/>
        </w:rPr>
        <w:t xml:space="preserve">” commenta </w:t>
      </w:r>
      <w:r w:rsidR="00D05C1B" w:rsidRPr="00B72B1C">
        <w:rPr>
          <w:rFonts w:ascii="Verdana" w:hAnsi="Verdana" w:cstheme="minorHAnsi"/>
          <w:b/>
        </w:rPr>
        <w:t>Alessandro De Felice, presidente ANRA</w:t>
      </w:r>
      <w:r w:rsidR="00D05C1B" w:rsidRPr="00B72B1C">
        <w:rPr>
          <w:rFonts w:ascii="Verdana" w:hAnsi="Verdana" w:cstheme="minorHAnsi"/>
        </w:rPr>
        <w:t xml:space="preserve">, citando dati </w:t>
      </w:r>
      <w:r w:rsidR="00D05C1B" w:rsidRPr="00B72B1C">
        <w:rPr>
          <w:rFonts w:ascii="Verdana" w:hAnsi="Verdana" w:cstheme="minorHAnsi"/>
          <w:b/>
        </w:rPr>
        <w:t xml:space="preserve">dell’Osservatorio </w:t>
      </w:r>
      <w:r w:rsidR="00E84427" w:rsidRPr="00B72B1C">
        <w:rPr>
          <w:rFonts w:ascii="Verdana" w:hAnsi="Verdana" w:cstheme="minorHAnsi"/>
          <w:b/>
        </w:rPr>
        <w:t>Information Security &amp; Privacy</w:t>
      </w:r>
      <w:r w:rsidR="00E84427" w:rsidRPr="00B72B1C">
        <w:rPr>
          <w:rFonts w:ascii="Verdana" w:hAnsi="Verdana" w:cstheme="minorHAnsi"/>
        </w:rPr>
        <w:t xml:space="preserve"> recentemente presentato dal </w:t>
      </w:r>
      <w:r w:rsidR="00E84427" w:rsidRPr="00B72B1C">
        <w:rPr>
          <w:rFonts w:ascii="Verdana" w:hAnsi="Verdana" w:cstheme="minorHAnsi"/>
          <w:b/>
        </w:rPr>
        <w:t>Politecnico di Milano</w:t>
      </w:r>
      <w:r w:rsidR="00E84427" w:rsidRPr="00B72B1C">
        <w:rPr>
          <w:rFonts w:ascii="Verdana" w:hAnsi="Verdana" w:cstheme="minorHAnsi"/>
        </w:rPr>
        <w:t xml:space="preserve"> e patrocinato dall’Associazione “</w:t>
      </w:r>
      <w:r w:rsidR="00E84427" w:rsidRPr="00B72B1C">
        <w:rPr>
          <w:rFonts w:ascii="Verdana" w:hAnsi="Verdana" w:cstheme="minorHAnsi"/>
          <w:i/>
        </w:rPr>
        <w:t xml:space="preserve">il 73% delle imprese italiane non ha una logica di security by design, il 58% lamenta </w:t>
      </w:r>
      <w:r w:rsidR="00D05C1B" w:rsidRPr="00B72B1C">
        <w:rPr>
          <w:rFonts w:ascii="Verdana" w:hAnsi="Verdana" w:cstheme="minorHAnsi"/>
          <w:i/>
        </w:rPr>
        <w:t xml:space="preserve">scarsa consapevolezza da parte </w:t>
      </w:r>
      <w:r w:rsidR="00E84427" w:rsidRPr="00B72B1C">
        <w:rPr>
          <w:rFonts w:ascii="Verdana" w:hAnsi="Verdana" w:cstheme="minorHAnsi"/>
          <w:i/>
        </w:rPr>
        <w:t>dei propri lavoratori</w:t>
      </w:r>
      <w:r w:rsidR="00D05C1B" w:rsidRPr="00B72B1C">
        <w:rPr>
          <w:rFonts w:ascii="Verdana" w:hAnsi="Verdana" w:cstheme="minorHAnsi"/>
          <w:i/>
        </w:rPr>
        <w:t xml:space="preserve"> sulle possibili problematiche legate ai dispositivi e </w:t>
      </w:r>
      <w:r w:rsidR="00E84427" w:rsidRPr="00B72B1C">
        <w:rPr>
          <w:rFonts w:ascii="Verdana" w:hAnsi="Verdana" w:cstheme="minorHAnsi"/>
          <w:i/>
        </w:rPr>
        <w:t>il 53% non ha ancora adottato</w:t>
      </w:r>
      <w:r w:rsidR="00D05C1B" w:rsidRPr="00B72B1C">
        <w:rPr>
          <w:rFonts w:ascii="Verdana" w:hAnsi="Verdana" w:cstheme="minorHAnsi"/>
          <w:i/>
        </w:rPr>
        <w:t xml:space="preserve"> standard tecnologici e di sicurezza. La cyber security appare dunque come un territorio che pone ancora problematiche, dubbi, sfide. </w:t>
      </w:r>
      <w:r w:rsidR="00B72B1C" w:rsidRPr="00B72B1C">
        <w:rPr>
          <w:rFonts w:ascii="Verdana" w:hAnsi="Verdana" w:cstheme="minorHAnsi"/>
          <w:i/>
        </w:rPr>
        <w:t>È</w:t>
      </w:r>
      <w:r w:rsidR="00B72B1C">
        <w:rPr>
          <w:rFonts w:ascii="Verdana" w:hAnsi="Verdana" w:cstheme="minorHAnsi"/>
          <w:i/>
        </w:rPr>
        <w:t xml:space="preserve"> dunque</w:t>
      </w:r>
      <w:r w:rsidR="00D05C1B" w:rsidRPr="00B72B1C">
        <w:rPr>
          <w:rFonts w:ascii="Verdana" w:hAnsi="Verdana" w:cstheme="minorHAnsi"/>
          <w:i/>
        </w:rPr>
        <w:t xml:space="preserve"> necessario continuare a </w:t>
      </w:r>
      <w:r w:rsidR="00E84427" w:rsidRPr="00B72B1C">
        <w:rPr>
          <w:rFonts w:ascii="Verdana" w:hAnsi="Verdana" w:cstheme="minorHAnsi"/>
          <w:i/>
        </w:rPr>
        <w:t xml:space="preserve">studiarlo e </w:t>
      </w:r>
      <w:r w:rsidR="00B72B1C">
        <w:rPr>
          <w:rFonts w:ascii="Verdana" w:hAnsi="Verdana" w:cstheme="minorHAnsi"/>
          <w:i/>
        </w:rPr>
        <w:t>condividere approcci, modelli</w:t>
      </w:r>
      <w:bookmarkStart w:id="0" w:name="_GoBack"/>
      <w:bookmarkEnd w:id="0"/>
      <w:r w:rsidR="00B72B1C">
        <w:rPr>
          <w:rFonts w:ascii="Verdana" w:hAnsi="Verdana" w:cstheme="minorHAnsi"/>
          <w:i/>
        </w:rPr>
        <w:t xml:space="preserve"> e soluzioni</w:t>
      </w:r>
      <w:r w:rsidR="00E84427" w:rsidRPr="00B72B1C">
        <w:rPr>
          <w:rFonts w:ascii="Verdana" w:hAnsi="Verdana" w:cstheme="minorHAnsi"/>
        </w:rPr>
        <w:t>”</w:t>
      </w:r>
      <w:r w:rsidR="00B72B1C">
        <w:rPr>
          <w:rFonts w:ascii="Verdana" w:hAnsi="Verdana" w:cstheme="minorHAnsi"/>
        </w:rPr>
        <w:t>.</w:t>
      </w:r>
    </w:p>
    <w:p w14:paraId="0CD06787" w14:textId="796F73AC" w:rsidR="00967066" w:rsidRPr="00B72B1C" w:rsidRDefault="00797DE5" w:rsidP="003C2175">
      <w:pPr>
        <w:pStyle w:val="article-abstract"/>
        <w:spacing w:after="225" w:line="378" w:lineRule="atLeast"/>
        <w:jc w:val="both"/>
        <w:rPr>
          <w:rFonts w:ascii="Verdana" w:hAnsi="Verdana" w:cstheme="minorHAnsi"/>
          <w:highlight w:val="yellow"/>
        </w:rPr>
      </w:pPr>
      <w:r w:rsidRPr="00B72B1C">
        <w:rPr>
          <w:rFonts w:ascii="Verdana" w:hAnsi="Verdana" w:cstheme="minorHAnsi"/>
        </w:rPr>
        <w:lastRenderedPageBreak/>
        <w:t>La partecipazione è gratuita</w:t>
      </w:r>
      <w:r w:rsidR="00B9231B" w:rsidRPr="00B72B1C">
        <w:rPr>
          <w:rFonts w:ascii="Verdana" w:hAnsi="Verdana" w:cstheme="minorHAnsi"/>
        </w:rPr>
        <w:t>. Per</w:t>
      </w:r>
      <w:r w:rsidR="00270AEC" w:rsidRPr="00B72B1C">
        <w:rPr>
          <w:rFonts w:ascii="Verdana" w:hAnsi="Verdana" w:cstheme="minorHAnsi"/>
        </w:rPr>
        <w:t xml:space="preserve"> iscrizioni e ulteriori </w:t>
      </w:r>
      <w:r w:rsidR="00B9231B" w:rsidRPr="00B72B1C">
        <w:rPr>
          <w:rFonts w:ascii="Verdana" w:hAnsi="Verdana" w:cstheme="minorHAnsi"/>
        </w:rPr>
        <w:t xml:space="preserve"> </w:t>
      </w:r>
      <w:r w:rsidR="001A129E" w:rsidRPr="00B72B1C">
        <w:rPr>
          <w:rFonts w:ascii="Verdana" w:hAnsi="Verdana" w:cstheme="minorHAnsi"/>
        </w:rPr>
        <w:t>informazioni</w:t>
      </w:r>
      <w:r w:rsidR="00270AEC" w:rsidRPr="00B72B1C">
        <w:rPr>
          <w:rFonts w:ascii="Verdana" w:hAnsi="Verdana" w:cstheme="minorHAnsi"/>
        </w:rPr>
        <w:t xml:space="preserve"> scrivere a</w:t>
      </w:r>
      <w:r w:rsidR="001A129E" w:rsidRPr="00B72B1C">
        <w:rPr>
          <w:rFonts w:ascii="Verdana" w:hAnsi="Verdana" w:cstheme="minorHAnsi"/>
        </w:rPr>
        <w:t xml:space="preserve"> </w:t>
      </w:r>
      <w:hyperlink r:id="rId8" w:history="1">
        <w:r w:rsidR="00967066" w:rsidRPr="00B72B1C">
          <w:rPr>
            <w:rStyle w:val="Collegamentoipertestuale"/>
            <w:rFonts w:ascii="Verdana" w:hAnsi="Verdana" w:cstheme="minorHAnsi"/>
            <w:shd w:val="clear" w:color="auto" w:fill="FFFFFF"/>
          </w:rPr>
          <w:t>alessandra.tedeschi@dblue.it</w:t>
        </w:r>
      </w:hyperlink>
      <w:r w:rsidR="00967066" w:rsidRPr="00B72B1C">
        <w:rPr>
          <w:rFonts w:ascii="Verdana" w:hAnsi="Verdana" w:cstheme="minorHAnsi"/>
          <w:color w:val="737373"/>
          <w:sz w:val="25"/>
          <w:szCs w:val="25"/>
        </w:rPr>
        <w:t> </w:t>
      </w:r>
      <w:r w:rsidR="001A129E" w:rsidRPr="00B72B1C">
        <w:rPr>
          <w:rFonts w:ascii="Verdana" w:hAnsi="Verdana" w:cstheme="minorHAnsi"/>
        </w:rPr>
        <w:t>o</w:t>
      </w:r>
      <w:r w:rsidR="001A129E" w:rsidRPr="00B72B1C">
        <w:rPr>
          <w:rFonts w:ascii="Verdana" w:hAnsi="Verdana" w:cstheme="minorHAnsi"/>
          <w:color w:val="737373"/>
          <w:sz w:val="25"/>
          <w:szCs w:val="25"/>
        </w:rPr>
        <w:t xml:space="preserve"> </w:t>
      </w:r>
      <w:hyperlink r:id="rId9" w:history="1">
        <w:r w:rsidR="001A129E" w:rsidRPr="00B72B1C">
          <w:rPr>
            <w:rStyle w:val="Collegamentoipertestuale"/>
            <w:rFonts w:ascii="Verdana" w:hAnsi="Verdana" w:cstheme="minorHAnsi"/>
            <w:shd w:val="clear" w:color="auto" w:fill="FFFFFF"/>
          </w:rPr>
          <w:t>vera.ferraiuolo@dblue.it</w:t>
        </w:r>
      </w:hyperlink>
    </w:p>
    <w:p w14:paraId="502839CB" w14:textId="77777777" w:rsidR="004954ED" w:rsidRPr="00B72B1C" w:rsidRDefault="004954ED" w:rsidP="003C2175">
      <w:pPr>
        <w:pStyle w:val="article-abstract"/>
        <w:spacing w:after="225" w:line="378" w:lineRule="atLeast"/>
        <w:jc w:val="both"/>
        <w:rPr>
          <w:rFonts w:ascii="Verdana" w:hAnsi="Verdana" w:cstheme="minorHAnsi"/>
        </w:rPr>
      </w:pPr>
      <w:r w:rsidRPr="00B72B1C">
        <w:rPr>
          <w:rFonts w:ascii="Verdana" w:hAnsi="Verdana" w:cstheme="minorHAnsi"/>
        </w:rPr>
        <w:t>In allegato il programma dell’evento.</w:t>
      </w:r>
    </w:p>
    <w:p w14:paraId="15462006" w14:textId="77777777" w:rsidR="00797DE5" w:rsidRPr="00B72B1C" w:rsidRDefault="00797DE5" w:rsidP="00F76A76">
      <w:pPr>
        <w:pStyle w:val="article-abstract"/>
        <w:spacing w:before="0" w:beforeAutospacing="0" w:after="225" w:afterAutospacing="0" w:line="378" w:lineRule="atLeast"/>
        <w:textAlignment w:val="top"/>
        <w:rPr>
          <w:rFonts w:ascii="Verdana" w:hAnsi="Verdana"/>
        </w:rPr>
      </w:pPr>
    </w:p>
    <w:p w14:paraId="351BF421" w14:textId="77777777" w:rsidR="00F76A76" w:rsidRPr="00B72B1C" w:rsidRDefault="00F76A76" w:rsidP="00F76A76">
      <w:pPr>
        <w:spacing w:after="60" w:line="240" w:lineRule="auto"/>
        <w:rPr>
          <w:rFonts w:ascii="Verdana" w:hAnsi="Verdana" w:cs="Arial"/>
          <w:b/>
          <w:sz w:val="18"/>
          <w:szCs w:val="26"/>
        </w:rPr>
      </w:pPr>
    </w:p>
    <w:p w14:paraId="52B42E2D" w14:textId="77777777" w:rsidR="007D3278" w:rsidRPr="00B72B1C" w:rsidRDefault="007D3278" w:rsidP="00F76A76">
      <w:pPr>
        <w:spacing w:after="60" w:line="240" w:lineRule="auto"/>
        <w:rPr>
          <w:rFonts w:ascii="Verdana" w:hAnsi="Verdana" w:cs="Arial"/>
          <w:b/>
          <w:sz w:val="18"/>
          <w:szCs w:val="26"/>
        </w:rPr>
      </w:pPr>
    </w:p>
    <w:p w14:paraId="1D4A42BB" w14:textId="77777777" w:rsidR="00F76A76" w:rsidRPr="00B72B1C" w:rsidRDefault="00F76A76" w:rsidP="00F76A76">
      <w:pPr>
        <w:spacing w:after="60" w:line="240" w:lineRule="auto"/>
        <w:rPr>
          <w:rFonts w:ascii="Verdana" w:hAnsi="Verdana" w:cs="Arial"/>
          <w:b/>
          <w:sz w:val="18"/>
          <w:szCs w:val="26"/>
        </w:rPr>
      </w:pPr>
      <w:r w:rsidRPr="00B72B1C">
        <w:rPr>
          <w:rFonts w:ascii="Verdana" w:hAnsi="Verdana" w:cs="Arial"/>
          <w:b/>
          <w:sz w:val="18"/>
          <w:szCs w:val="26"/>
        </w:rPr>
        <w:t xml:space="preserve">COS’È H2020 HERMENEUT </w:t>
      </w:r>
    </w:p>
    <w:p w14:paraId="44EEC2D8" w14:textId="77777777" w:rsidR="00F76A76" w:rsidRPr="00B72B1C" w:rsidRDefault="00F76A76" w:rsidP="00F76A76">
      <w:pPr>
        <w:spacing w:after="60"/>
        <w:jc w:val="both"/>
        <w:rPr>
          <w:rFonts w:ascii="Verdana" w:hAnsi="Verdana" w:cs="Arial"/>
          <w:i/>
          <w:color w:val="333333"/>
          <w:sz w:val="20"/>
        </w:rPr>
      </w:pPr>
      <w:proofErr w:type="spellStart"/>
      <w:r w:rsidRPr="00B72B1C">
        <w:rPr>
          <w:rFonts w:ascii="Verdana" w:hAnsi="Verdana" w:cs="Arial"/>
          <w:i/>
          <w:color w:val="333333"/>
          <w:sz w:val="20"/>
        </w:rPr>
        <w:t>Hermeneut</w:t>
      </w:r>
      <w:proofErr w:type="spellEnd"/>
      <w:r w:rsidRPr="00B72B1C">
        <w:rPr>
          <w:rFonts w:ascii="Verdana" w:hAnsi="Verdana" w:cs="Arial"/>
          <w:i/>
          <w:color w:val="333333"/>
          <w:sz w:val="20"/>
        </w:rPr>
        <w:t xml:space="preserve"> (Enterprises </w:t>
      </w:r>
      <w:proofErr w:type="spellStart"/>
      <w:r w:rsidRPr="00B72B1C">
        <w:rPr>
          <w:rFonts w:ascii="Verdana" w:hAnsi="Verdana" w:cs="Arial"/>
          <w:i/>
          <w:color w:val="333333"/>
          <w:sz w:val="20"/>
        </w:rPr>
        <w:t>intangible</w:t>
      </w:r>
      <w:proofErr w:type="spellEnd"/>
      <w:r w:rsidRPr="00B72B1C">
        <w:rPr>
          <w:rFonts w:ascii="Verdana" w:hAnsi="Verdana" w:cs="Arial"/>
          <w:i/>
          <w:color w:val="333333"/>
          <w:sz w:val="20"/>
        </w:rPr>
        <w:t xml:space="preserve"> Risk Management via </w:t>
      </w:r>
      <w:proofErr w:type="spellStart"/>
      <w:r w:rsidRPr="00B72B1C">
        <w:rPr>
          <w:rFonts w:ascii="Verdana" w:hAnsi="Verdana" w:cs="Arial"/>
          <w:i/>
          <w:color w:val="333333"/>
          <w:sz w:val="20"/>
        </w:rPr>
        <w:t>Economic</w:t>
      </w:r>
      <w:proofErr w:type="spellEnd"/>
      <w:r w:rsidRPr="00B72B1C">
        <w:rPr>
          <w:rFonts w:ascii="Verdana" w:hAnsi="Verdana" w:cs="Arial"/>
          <w:i/>
          <w:color w:val="333333"/>
          <w:sz w:val="20"/>
        </w:rPr>
        <w:t xml:space="preserve"> models </w:t>
      </w:r>
      <w:proofErr w:type="spellStart"/>
      <w:r w:rsidRPr="00B72B1C">
        <w:rPr>
          <w:rFonts w:ascii="Verdana" w:hAnsi="Verdana" w:cs="Arial"/>
          <w:i/>
          <w:color w:val="333333"/>
          <w:sz w:val="20"/>
        </w:rPr>
        <w:t>based</w:t>
      </w:r>
      <w:proofErr w:type="spellEnd"/>
      <w:r w:rsidRPr="00B72B1C">
        <w:rPr>
          <w:rFonts w:ascii="Verdana" w:hAnsi="Verdana" w:cs="Arial"/>
          <w:i/>
          <w:color w:val="333333"/>
          <w:sz w:val="20"/>
        </w:rPr>
        <w:t xml:space="preserve"> on </w:t>
      </w:r>
      <w:proofErr w:type="spellStart"/>
      <w:r w:rsidRPr="00B72B1C">
        <w:rPr>
          <w:rFonts w:ascii="Verdana" w:hAnsi="Verdana" w:cs="Arial"/>
          <w:i/>
          <w:color w:val="333333"/>
          <w:sz w:val="20"/>
        </w:rPr>
        <w:t>simulation</w:t>
      </w:r>
      <w:proofErr w:type="spellEnd"/>
      <w:r w:rsidRPr="00B72B1C">
        <w:rPr>
          <w:rFonts w:ascii="Verdana" w:hAnsi="Verdana" w:cs="Arial"/>
          <w:i/>
          <w:color w:val="333333"/>
          <w:sz w:val="20"/>
        </w:rPr>
        <w:t xml:space="preserve"> of </w:t>
      </w:r>
      <w:proofErr w:type="spellStart"/>
      <w:r w:rsidRPr="00B72B1C">
        <w:rPr>
          <w:rFonts w:ascii="Verdana" w:hAnsi="Verdana" w:cs="Arial"/>
          <w:i/>
          <w:color w:val="333333"/>
          <w:sz w:val="20"/>
        </w:rPr>
        <w:t>modern</w:t>
      </w:r>
      <w:proofErr w:type="spellEnd"/>
      <w:r w:rsidRPr="00B72B1C">
        <w:rPr>
          <w:rFonts w:ascii="Verdana" w:hAnsi="Verdana" w:cs="Arial"/>
          <w:i/>
          <w:color w:val="333333"/>
          <w:sz w:val="20"/>
        </w:rPr>
        <w:t xml:space="preserve"> cyber </w:t>
      </w:r>
      <w:proofErr w:type="spellStart"/>
      <w:r w:rsidRPr="00B72B1C">
        <w:rPr>
          <w:rFonts w:ascii="Verdana" w:hAnsi="Verdana" w:cs="Arial"/>
          <w:i/>
          <w:color w:val="333333"/>
          <w:sz w:val="20"/>
        </w:rPr>
        <w:t>attacks</w:t>
      </w:r>
      <w:proofErr w:type="spellEnd"/>
      <w:r w:rsidRPr="00B72B1C">
        <w:rPr>
          <w:rFonts w:ascii="Verdana" w:hAnsi="Verdana" w:cs="Arial"/>
          <w:i/>
          <w:color w:val="333333"/>
          <w:sz w:val="20"/>
        </w:rPr>
        <w:t xml:space="preserve">) è un progetto di ricerca applicata nell’ambito del programma europeo Horizon 2020. Oggetto di ricerca di </w:t>
      </w:r>
      <w:proofErr w:type="spellStart"/>
      <w:r w:rsidRPr="00B72B1C">
        <w:rPr>
          <w:rFonts w:ascii="Verdana" w:hAnsi="Verdana" w:cs="Arial"/>
          <w:i/>
          <w:color w:val="333333"/>
          <w:sz w:val="20"/>
        </w:rPr>
        <w:t>Hermeneut</w:t>
      </w:r>
      <w:proofErr w:type="spellEnd"/>
      <w:r w:rsidRPr="00B72B1C">
        <w:rPr>
          <w:rFonts w:ascii="Verdana" w:hAnsi="Verdana" w:cs="Arial"/>
          <w:i/>
          <w:color w:val="333333"/>
          <w:sz w:val="20"/>
        </w:rPr>
        <w:t xml:space="preserve"> è in particolare l'incidenza di fattori umani, di tipo psicologico, comportamentale, sociale, organizzativo e legati agli aspetti economici, nell'identificazione dei cyber-risks, del loro impatto economico e del costo delle contromisure, con un focus particolare sugli asset intangibili, come la reputazione, i diritti di proprietà intellettuale, le competenze e il know-how. </w:t>
      </w:r>
    </w:p>
    <w:p w14:paraId="3C45CD0F" w14:textId="7F7B37E3" w:rsidR="009C2E16" w:rsidRPr="00B72B1C" w:rsidRDefault="00F76A76" w:rsidP="00F76A76">
      <w:pPr>
        <w:spacing w:after="60"/>
        <w:jc w:val="both"/>
        <w:rPr>
          <w:rFonts w:ascii="Verdana" w:hAnsi="Verdana" w:cs="Arial"/>
          <w:color w:val="737373"/>
          <w:sz w:val="18"/>
          <w:szCs w:val="26"/>
        </w:rPr>
      </w:pPr>
      <w:r w:rsidRPr="00B72B1C">
        <w:rPr>
          <w:rFonts w:ascii="Verdana" w:hAnsi="Verdana" w:cs="Arial"/>
          <w:i/>
          <w:color w:val="333333"/>
          <w:sz w:val="20"/>
        </w:rPr>
        <w:t xml:space="preserve">H2020 </w:t>
      </w:r>
      <w:proofErr w:type="spellStart"/>
      <w:r w:rsidRPr="00B72B1C">
        <w:rPr>
          <w:rFonts w:ascii="Verdana" w:hAnsi="Verdana" w:cs="Arial"/>
          <w:i/>
          <w:color w:val="333333"/>
          <w:sz w:val="20"/>
        </w:rPr>
        <w:t>Hermeneut</w:t>
      </w:r>
      <w:proofErr w:type="spellEnd"/>
      <w:r w:rsidRPr="00B72B1C">
        <w:rPr>
          <w:rFonts w:ascii="Verdana" w:hAnsi="Verdana" w:cs="Arial"/>
          <w:i/>
          <w:color w:val="333333"/>
          <w:sz w:val="20"/>
        </w:rPr>
        <w:t xml:space="preserve"> è dunque centrato sulla valorizzazione dei fattori umani nella cyber-security e sullo sviluppo di modelli economici per la gestione dei rischi intangibili per le imprese. Il progetto, iniziato a maggio 2017 e della durata di 24 mesi, vede la partecipazione di undici partner provenienti da cinque paesi dell’Unione Europea (Belgio, Italia, Francia, Germania e Regno Unito) e di un’industria aerospaziale israeliana.</w:t>
      </w:r>
      <w:r w:rsidRPr="00B72B1C">
        <w:rPr>
          <w:rFonts w:ascii="Verdana" w:hAnsi="Verdana" w:cs="Arial"/>
          <w:i/>
          <w:iCs/>
          <w:color w:val="737373"/>
          <w:sz w:val="20"/>
          <w:szCs w:val="20"/>
        </w:rPr>
        <w:t xml:space="preserve"> </w:t>
      </w:r>
      <w:hyperlink r:id="rId10" w:history="1">
        <w:r w:rsidRPr="00B72B1C">
          <w:rPr>
            <w:rStyle w:val="Collegamentoipertestuale"/>
            <w:rFonts w:ascii="Verdana" w:hAnsi="Verdana" w:cs="Arial"/>
            <w:sz w:val="20"/>
            <w:szCs w:val="20"/>
          </w:rPr>
          <w:t>www.hermeneut.eu</w:t>
        </w:r>
      </w:hyperlink>
    </w:p>
    <w:p w14:paraId="57812B2B" w14:textId="77777777" w:rsidR="00F76A76" w:rsidRPr="00B72B1C" w:rsidRDefault="00F76A76" w:rsidP="00F76A76">
      <w:pPr>
        <w:spacing w:after="60"/>
        <w:jc w:val="both"/>
        <w:rPr>
          <w:rFonts w:ascii="Verdana" w:hAnsi="Verdana" w:cs="Arial"/>
          <w:color w:val="737373"/>
          <w:sz w:val="18"/>
          <w:szCs w:val="26"/>
        </w:rPr>
      </w:pPr>
    </w:p>
    <w:p w14:paraId="5CD88FD0" w14:textId="77777777" w:rsidR="00F96F09" w:rsidRPr="00B72B1C" w:rsidRDefault="00B07C4F" w:rsidP="00221222">
      <w:pPr>
        <w:spacing w:after="60" w:line="240" w:lineRule="auto"/>
        <w:rPr>
          <w:rFonts w:ascii="Verdana" w:hAnsi="Verdana" w:cs="Arial"/>
          <w:b/>
          <w:sz w:val="18"/>
          <w:szCs w:val="26"/>
        </w:rPr>
      </w:pPr>
      <w:r w:rsidRPr="00B72B1C">
        <w:rPr>
          <w:rFonts w:ascii="Verdana" w:hAnsi="Verdana" w:cs="Arial"/>
          <w:b/>
          <w:sz w:val="18"/>
          <w:szCs w:val="26"/>
        </w:rPr>
        <w:t>CHI È ANRA</w:t>
      </w:r>
    </w:p>
    <w:p w14:paraId="2427F586" w14:textId="77777777" w:rsidR="001A2276" w:rsidRPr="00B72B1C" w:rsidRDefault="001A2276" w:rsidP="001A2276">
      <w:pPr>
        <w:spacing w:after="60"/>
        <w:jc w:val="both"/>
        <w:rPr>
          <w:rFonts w:ascii="Verdana" w:hAnsi="Verdana" w:cs="Arial"/>
          <w:i/>
          <w:color w:val="333333"/>
          <w:sz w:val="20"/>
        </w:rPr>
      </w:pPr>
      <w:r w:rsidRPr="00B72B1C">
        <w:rPr>
          <w:rFonts w:ascii="Verdana" w:hAnsi="Verdana" w:cs="Arial"/>
          <w:i/>
          <w:color w:val="333333"/>
          <w:sz w:val="20"/>
        </w:rPr>
        <w:t xml:space="preserve">ANRA è l'associazione che dal 1972 raggruppa i risk manager e i responsabili delle assicurazioni aziendali. L'associazione opera attraverso la sede di Milano e vari corrispondenti regionali. ANRA è il punto di riferimento in Italia per diffondere la cultura d'impresa attraverso la gestione del rischio e delle assicurazioni in azienda. Si relaziona con le altre associazioni nazionali di risk manager in Ferma, a livello europeo, e in </w:t>
      </w:r>
      <w:proofErr w:type="spellStart"/>
      <w:r w:rsidRPr="00B72B1C">
        <w:rPr>
          <w:rFonts w:ascii="Verdana" w:hAnsi="Verdana" w:cs="Arial"/>
          <w:i/>
          <w:color w:val="333333"/>
          <w:sz w:val="20"/>
        </w:rPr>
        <w:t>Ifrima</w:t>
      </w:r>
      <w:proofErr w:type="spellEnd"/>
      <w:r w:rsidRPr="00B72B1C">
        <w:rPr>
          <w:rFonts w:ascii="Verdana" w:hAnsi="Verdana" w:cs="Arial"/>
          <w:i/>
          <w:color w:val="333333"/>
          <w:sz w:val="20"/>
        </w:rPr>
        <w:t xml:space="preserve"> a livello internazionale. ANRA è costituita da Risk </w:t>
      </w:r>
      <w:proofErr w:type="spellStart"/>
      <w:r w:rsidRPr="00B72B1C">
        <w:rPr>
          <w:rFonts w:ascii="Verdana" w:hAnsi="Verdana" w:cs="Arial"/>
          <w:i/>
          <w:color w:val="333333"/>
          <w:sz w:val="20"/>
        </w:rPr>
        <w:t>Officer</w:t>
      </w:r>
      <w:proofErr w:type="spellEnd"/>
      <w:r w:rsidRPr="00B72B1C">
        <w:rPr>
          <w:rFonts w:ascii="Verdana" w:hAnsi="Verdana" w:cs="Arial"/>
          <w:i/>
          <w:color w:val="333333"/>
          <w:sz w:val="20"/>
        </w:rPr>
        <w:t>, Risk Manager ed Insurance Manager che operano quotidianamente nella professione e che trovano vantaggio nello scambio continuo delle proprie esperienze e nella condivisione di progetti a beneficio dello sviluppo del settore. Complessivamente, le aziende pubbliche e private di cui fanno parte i soci rappresentano un fatturato complessivo di oltre 430 miliardi (pari a circa il 25% del PIL).</w:t>
      </w:r>
      <w:r w:rsidRPr="00B72B1C">
        <w:rPr>
          <w:rFonts w:ascii="Verdana" w:hAnsi="Verdana" w:cs="Arial"/>
          <w:color w:val="333333"/>
          <w:sz w:val="20"/>
        </w:rPr>
        <w:t xml:space="preserve"> </w:t>
      </w:r>
    </w:p>
    <w:p w14:paraId="00026496" w14:textId="2C02D200" w:rsidR="00F96F09" w:rsidRPr="00B72B1C" w:rsidRDefault="001A2276" w:rsidP="001A2276">
      <w:pPr>
        <w:spacing w:after="60" w:line="240" w:lineRule="auto"/>
        <w:jc w:val="both"/>
        <w:rPr>
          <w:rFonts w:ascii="Verdana" w:hAnsi="Verdana" w:cs="Arial"/>
          <w:i/>
          <w:color w:val="333333"/>
          <w:sz w:val="20"/>
        </w:rPr>
      </w:pPr>
      <w:r w:rsidRPr="00B72B1C">
        <w:rPr>
          <w:rFonts w:ascii="Verdana" w:hAnsi="Verdana" w:cs="Arial"/>
          <w:i/>
          <w:color w:val="333333"/>
          <w:sz w:val="20"/>
        </w:rPr>
        <w:t>Nella piena convinzione che l'esperienza sia il miglior argomento per diffondere la cultura del risk management, ANRA organizza incontri aperti a professionisti ed aziende su tematiche inerenti al rischio aziendale, corsi di formazione per nuove figure e scambi di esperienze con colleghi stranieri. Nella sua attività di supporto a manager ed imprese, ANRA si appoggia a molti partner, come enti universitari, società di consulenza, compagnie assicurative, broker, società di servizio nell'ambito del rischio d'impresa: con le loro competenze specifiche, tutti questi attori portano valore aggiunto ai membri dell'associazione e alle loro imprese. Dal giugno 2016 ANRA promuove "</w:t>
      </w:r>
      <w:proofErr w:type="spellStart"/>
      <w:r w:rsidRPr="00B72B1C">
        <w:rPr>
          <w:rFonts w:ascii="Verdana" w:hAnsi="Verdana" w:cs="Arial"/>
          <w:i/>
          <w:color w:val="333333"/>
          <w:sz w:val="20"/>
        </w:rPr>
        <w:t>alp</w:t>
      </w:r>
      <w:proofErr w:type="spellEnd"/>
      <w:r w:rsidRPr="00B72B1C">
        <w:rPr>
          <w:rFonts w:ascii="Verdana" w:hAnsi="Verdana" w:cs="Arial"/>
          <w:i/>
          <w:color w:val="333333"/>
          <w:sz w:val="20"/>
        </w:rPr>
        <w:t xml:space="preserve">" - ANRA Learning </w:t>
      </w:r>
      <w:proofErr w:type="spellStart"/>
      <w:r w:rsidRPr="00B72B1C">
        <w:rPr>
          <w:rFonts w:ascii="Verdana" w:hAnsi="Verdana" w:cs="Arial"/>
          <w:i/>
          <w:color w:val="333333"/>
          <w:sz w:val="20"/>
        </w:rPr>
        <w:t>Path</w:t>
      </w:r>
      <w:proofErr w:type="spellEnd"/>
      <w:r w:rsidRPr="00B72B1C">
        <w:rPr>
          <w:rFonts w:ascii="Verdana" w:hAnsi="Verdana" w:cs="Arial"/>
          <w:i/>
          <w:color w:val="333333"/>
          <w:sz w:val="20"/>
        </w:rPr>
        <w:t xml:space="preserve"> - la nuova Accademia ANRA per la formazione dei professionisti della gestione del rischio, riconosciuta e certificata RIMAP a livello europeo. </w:t>
      </w:r>
      <w:hyperlink r:id="rId11" w:history="1">
        <w:r w:rsidR="00E5697B" w:rsidRPr="00B72B1C">
          <w:rPr>
            <w:rStyle w:val="Collegamentoipertestuale"/>
            <w:rFonts w:ascii="Verdana" w:hAnsi="Verdana" w:cs="Arial"/>
            <w:sz w:val="20"/>
          </w:rPr>
          <w:t>www.anra.it</w:t>
        </w:r>
      </w:hyperlink>
    </w:p>
    <w:p w14:paraId="76D9905A" w14:textId="77777777" w:rsidR="00B07C4F" w:rsidRPr="00B72B1C" w:rsidRDefault="00B07C4F" w:rsidP="00221222">
      <w:pPr>
        <w:spacing w:after="80" w:line="240" w:lineRule="auto"/>
        <w:rPr>
          <w:rFonts w:ascii="Verdana" w:hAnsi="Verdana" w:cs="Arial"/>
          <w:color w:val="737373"/>
          <w:sz w:val="18"/>
          <w:szCs w:val="26"/>
        </w:rPr>
      </w:pPr>
    </w:p>
    <w:p w14:paraId="1383BFF1" w14:textId="77777777" w:rsidR="0080108F" w:rsidRPr="00B72B1C" w:rsidRDefault="00B07C4F" w:rsidP="00221222">
      <w:pPr>
        <w:spacing w:after="60" w:line="240" w:lineRule="auto"/>
        <w:rPr>
          <w:rFonts w:ascii="Verdana" w:hAnsi="Verdana"/>
          <w:b/>
          <w:sz w:val="21"/>
          <w:szCs w:val="21"/>
        </w:rPr>
      </w:pPr>
      <w:r w:rsidRPr="00B72B1C">
        <w:rPr>
          <w:rFonts w:ascii="Verdana" w:hAnsi="Verdana"/>
          <w:b/>
          <w:sz w:val="21"/>
          <w:szCs w:val="21"/>
        </w:rPr>
        <w:t>Per informazioni</w:t>
      </w:r>
    </w:p>
    <w:p w14:paraId="40672989" w14:textId="77777777" w:rsidR="00B07C4F" w:rsidRPr="00B72B1C" w:rsidRDefault="00B07C4F" w:rsidP="00221222">
      <w:pPr>
        <w:spacing w:after="0" w:line="240" w:lineRule="auto"/>
        <w:rPr>
          <w:rFonts w:ascii="Verdana" w:hAnsi="Verdana"/>
          <w:sz w:val="21"/>
          <w:szCs w:val="21"/>
        </w:rPr>
      </w:pPr>
      <w:proofErr w:type="spellStart"/>
      <w:r w:rsidRPr="00B72B1C">
        <w:rPr>
          <w:rFonts w:ascii="Verdana" w:hAnsi="Verdana"/>
          <w:sz w:val="21"/>
          <w:szCs w:val="21"/>
        </w:rPr>
        <w:t>Noesis</w:t>
      </w:r>
      <w:proofErr w:type="spellEnd"/>
      <w:r w:rsidRPr="00B72B1C">
        <w:rPr>
          <w:rFonts w:ascii="Verdana" w:hAnsi="Verdana"/>
          <w:sz w:val="21"/>
          <w:szCs w:val="21"/>
        </w:rPr>
        <w:t xml:space="preserve"> - ufficio stampa ANRA</w:t>
      </w:r>
    </w:p>
    <w:p w14:paraId="50B15452" w14:textId="77777777" w:rsidR="00B07C4F" w:rsidRPr="00B72B1C" w:rsidRDefault="00B07C4F" w:rsidP="00221222">
      <w:pPr>
        <w:spacing w:after="0" w:line="240" w:lineRule="auto"/>
        <w:rPr>
          <w:rFonts w:ascii="Verdana" w:hAnsi="Verdana"/>
          <w:sz w:val="21"/>
          <w:szCs w:val="21"/>
        </w:rPr>
      </w:pPr>
      <w:r w:rsidRPr="00B72B1C">
        <w:rPr>
          <w:rFonts w:ascii="Verdana" w:hAnsi="Verdana"/>
          <w:sz w:val="21"/>
          <w:szCs w:val="21"/>
        </w:rPr>
        <w:t>Elena Cerutti, Eleonora Carminati</w:t>
      </w:r>
    </w:p>
    <w:p w14:paraId="3DFCA8AD" w14:textId="77777777" w:rsidR="00B07C4F" w:rsidRPr="00B72B1C" w:rsidRDefault="00B07C4F" w:rsidP="00221222">
      <w:pPr>
        <w:spacing w:after="0" w:line="240" w:lineRule="auto"/>
        <w:rPr>
          <w:rFonts w:ascii="Verdana" w:hAnsi="Verdana"/>
          <w:sz w:val="21"/>
          <w:szCs w:val="21"/>
        </w:rPr>
      </w:pPr>
      <w:r w:rsidRPr="00B72B1C">
        <w:rPr>
          <w:rFonts w:ascii="Verdana" w:hAnsi="Verdana"/>
          <w:sz w:val="21"/>
          <w:szCs w:val="21"/>
        </w:rPr>
        <w:t>T. 348.3175490 – 02.8310511</w:t>
      </w:r>
    </w:p>
    <w:p w14:paraId="20DFDB5A" w14:textId="77777777" w:rsidR="00B07C4F" w:rsidRPr="00B72B1C" w:rsidRDefault="00B72B1C" w:rsidP="00221222">
      <w:pPr>
        <w:spacing w:after="0" w:line="240" w:lineRule="auto"/>
        <w:rPr>
          <w:rFonts w:ascii="Verdana" w:hAnsi="Verdana"/>
          <w:sz w:val="21"/>
          <w:szCs w:val="21"/>
        </w:rPr>
      </w:pPr>
      <w:hyperlink r:id="rId12" w:history="1">
        <w:r w:rsidR="00B07C4F" w:rsidRPr="00B72B1C">
          <w:rPr>
            <w:rStyle w:val="Collegamentoipertestuale"/>
            <w:rFonts w:ascii="Verdana" w:hAnsi="Verdana"/>
            <w:sz w:val="21"/>
            <w:szCs w:val="21"/>
          </w:rPr>
          <w:t>anra@noesis.net</w:t>
        </w:r>
      </w:hyperlink>
      <w:r w:rsidR="00B07C4F" w:rsidRPr="00B72B1C">
        <w:rPr>
          <w:rFonts w:ascii="Verdana" w:hAnsi="Verdana"/>
          <w:sz w:val="21"/>
          <w:szCs w:val="21"/>
        </w:rPr>
        <w:t xml:space="preserve"> </w:t>
      </w:r>
    </w:p>
    <w:sectPr w:rsidR="00B07C4F" w:rsidRPr="00B72B1C" w:rsidSect="00EE5232">
      <w:headerReference w:type="default" r:id="rId13"/>
      <w:headerReference w:type="first" r:id="rId14"/>
      <w:footerReference w:type="first" r:id="rId15"/>
      <w:pgSz w:w="11906" w:h="16838"/>
      <w:pgMar w:top="1417" w:right="1134" w:bottom="1134" w:left="1134" w:header="425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A3607" w14:textId="77777777" w:rsidR="00155205" w:rsidRDefault="00155205" w:rsidP="00DB5357">
      <w:pPr>
        <w:spacing w:after="0" w:line="240" w:lineRule="auto"/>
      </w:pPr>
      <w:r>
        <w:separator/>
      </w:r>
    </w:p>
  </w:endnote>
  <w:endnote w:type="continuationSeparator" w:id="0">
    <w:p w14:paraId="10CB9B8F" w14:textId="77777777" w:rsidR="00155205" w:rsidRDefault="00155205" w:rsidP="00DB5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D6C92" w14:textId="1D1589D1" w:rsidR="00995709" w:rsidRDefault="00995709" w:rsidP="00995709">
    <w:pPr>
      <w:pStyle w:val="Testonotaapidipagina"/>
    </w:pPr>
    <w:r>
      <w:rPr>
        <w:i/>
        <w:sz w:val="21"/>
        <w:szCs w:val="2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59DF8C" w14:textId="77777777" w:rsidR="00155205" w:rsidRDefault="00155205" w:rsidP="00DB5357">
      <w:pPr>
        <w:spacing w:after="0" w:line="240" w:lineRule="auto"/>
      </w:pPr>
      <w:r>
        <w:separator/>
      </w:r>
    </w:p>
  </w:footnote>
  <w:footnote w:type="continuationSeparator" w:id="0">
    <w:p w14:paraId="72A68DFB" w14:textId="77777777" w:rsidR="00155205" w:rsidRDefault="00155205" w:rsidP="00DB5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4B169" w14:textId="1DD25CF0" w:rsidR="00896A26" w:rsidRDefault="00CD29D0" w:rsidP="00DB5357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A443828" wp14:editId="4783A8E7">
          <wp:extent cx="3247200" cy="810000"/>
          <wp:effectExtent l="0" t="0" r="0" b="9525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NRA jpe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7200" cy="81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198B0" w14:textId="2D0156A5" w:rsidR="00CD29D0" w:rsidRPr="00CD29D0" w:rsidRDefault="00CD29D0" w:rsidP="00CD29D0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765D322" wp14:editId="08617501">
          <wp:extent cx="4043680" cy="1009015"/>
          <wp:effectExtent l="19050" t="0" r="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NRA jpe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3680" cy="1009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315392"/>
    <w:multiLevelType w:val="multilevel"/>
    <w:tmpl w:val="BD9A6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9A0"/>
    <w:rsid w:val="000134A9"/>
    <w:rsid w:val="000378B7"/>
    <w:rsid w:val="00060A59"/>
    <w:rsid w:val="000C0DB2"/>
    <w:rsid w:val="000E694E"/>
    <w:rsid w:val="001109A0"/>
    <w:rsid w:val="00120D1B"/>
    <w:rsid w:val="001260DA"/>
    <w:rsid w:val="001308C1"/>
    <w:rsid w:val="00145115"/>
    <w:rsid w:val="00155205"/>
    <w:rsid w:val="00160AED"/>
    <w:rsid w:val="0016128F"/>
    <w:rsid w:val="0017476C"/>
    <w:rsid w:val="00193504"/>
    <w:rsid w:val="001A129E"/>
    <w:rsid w:val="001A2276"/>
    <w:rsid w:val="001F5220"/>
    <w:rsid w:val="001F6BB8"/>
    <w:rsid w:val="00211933"/>
    <w:rsid w:val="00221222"/>
    <w:rsid w:val="00247E17"/>
    <w:rsid w:val="00270AEC"/>
    <w:rsid w:val="002A2C31"/>
    <w:rsid w:val="002A7A1E"/>
    <w:rsid w:val="002F7122"/>
    <w:rsid w:val="003035A8"/>
    <w:rsid w:val="003301DC"/>
    <w:rsid w:val="003C2175"/>
    <w:rsid w:val="003D22A4"/>
    <w:rsid w:val="003E4221"/>
    <w:rsid w:val="003F409C"/>
    <w:rsid w:val="003F5C57"/>
    <w:rsid w:val="003F7A79"/>
    <w:rsid w:val="00415144"/>
    <w:rsid w:val="00475E49"/>
    <w:rsid w:val="00482741"/>
    <w:rsid w:val="004954ED"/>
    <w:rsid w:val="004B79A2"/>
    <w:rsid w:val="004C0176"/>
    <w:rsid w:val="00554D24"/>
    <w:rsid w:val="005822A3"/>
    <w:rsid w:val="005A5E16"/>
    <w:rsid w:val="005B30DC"/>
    <w:rsid w:val="00611C37"/>
    <w:rsid w:val="00622CEF"/>
    <w:rsid w:val="00634946"/>
    <w:rsid w:val="006445F5"/>
    <w:rsid w:val="006C6B21"/>
    <w:rsid w:val="006F2F10"/>
    <w:rsid w:val="00713C2E"/>
    <w:rsid w:val="00793C07"/>
    <w:rsid w:val="00797DE5"/>
    <w:rsid w:val="007D3278"/>
    <w:rsid w:val="007E7E3F"/>
    <w:rsid w:val="0080108F"/>
    <w:rsid w:val="00802B51"/>
    <w:rsid w:val="00814F33"/>
    <w:rsid w:val="00826CB2"/>
    <w:rsid w:val="00841090"/>
    <w:rsid w:val="008945E3"/>
    <w:rsid w:val="00896A26"/>
    <w:rsid w:val="008D1349"/>
    <w:rsid w:val="008E76EC"/>
    <w:rsid w:val="008F709A"/>
    <w:rsid w:val="00913849"/>
    <w:rsid w:val="0093400C"/>
    <w:rsid w:val="00941269"/>
    <w:rsid w:val="009536B6"/>
    <w:rsid w:val="00967066"/>
    <w:rsid w:val="00995709"/>
    <w:rsid w:val="009C2E16"/>
    <w:rsid w:val="009F2EF8"/>
    <w:rsid w:val="00A12BFA"/>
    <w:rsid w:val="00A338F3"/>
    <w:rsid w:val="00A87E62"/>
    <w:rsid w:val="00AA7BA2"/>
    <w:rsid w:val="00AE2FBC"/>
    <w:rsid w:val="00AE7A58"/>
    <w:rsid w:val="00B07C4F"/>
    <w:rsid w:val="00B16068"/>
    <w:rsid w:val="00B277BE"/>
    <w:rsid w:val="00B30A22"/>
    <w:rsid w:val="00B46311"/>
    <w:rsid w:val="00B72B1C"/>
    <w:rsid w:val="00B76AA2"/>
    <w:rsid w:val="00B83BBF"/>
    <w:rsid w:val="00B9231B"/>
    <w:rsid w:val="00B94635"/>
    <w:rsid w:val="00BB36B4"/>
    <w:rsid w:val="00BB51D8"/>
    <w:rsid w:val="00BB541B"/>
    <w:rsid w:val="00C03970"/>
    <w:rsid w:val="00C82940"/>
    <w:rsid w:val="00C85B28"/>
    <w:rsid w:val="00CA56C4"/>
    <w:rsid w:val="00CC5B49"/>
    <w:rsid w:val="00CC79D7"/>
    <w:rsid w:val="00CD29D0"/>
    <w:rsid w:val="00CD4FF4"/>
    <w:rsid w:val="00CD5B8F"/>
    <w:rsid w:val="00D05C1B"/>
    <w:rsid w:val="00D2374C"/>
    <w:rsid w:val="00D348D8"/>
    <w:rsid w:val="00D61311"/>
    <w:rsid w:val="00D7733B"/>
    <w:rsid w:val="00DB2E4A"/>
    <w:rsid w:val="00DB336C"/>
    <w:rsid w:val="00DB5357"/>
    <w:rsid w:val="00DC5F09"/>
    <w:rsid w:val="00DD2EA7"/>
    <w:rsid w:val="00E245D6"/>
    <w:rsid w:val="00E5697B"/>
    <w:rsid w:val="00E84427"/>
    <w:rsid w:val="00EA298F"/>
    <w:rsid w:val="00EA6D40"/>
    <w:rsid w:val="00EE5232"/>
    <w:rsid w:val="00F72682"/>
    <w:rsid w:val="00F76A76"/>
    <w:rsid w:val="00F8357B"/>
    <w:rsid w:val="00F85460"/>
    <w:rsid w:val="00F9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5F353F2"/>
  <w15:docId w15:val="{7B7B89AE-9309-4E76-BB2C-91680C419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A6D40"/>
  </w:style>
  <w:style w:type="paragraph" w:styleId="Titolo1">
    <w:name w:val="heading 1"/>
    <w:basedOn w:val="Normale"/>
    <w:link w:val="Titolo1Carattere"/>
    <w:uiPriority w:val="9"/>
    <w:qFormat/>
    <w:rsid w:val="008010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20D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le-abstract">
    <w:name w:val="article-abstract"/>
    <w:basedOn w:val="Normale"/>
    <w:rsid w:val="00110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110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0108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article-date">
    <w:name w:val="article-date"/>
    <w:basedOn w:val="Carpredefinitoparagrafo"/>
    <w:rsid w:val="0080108F"/>
  </w:style>
  <w:style w:type="character" w:styleId="Collegamentoipertestuale">
    <w:name w:val="Hyperlink"/>
    <w:basedOn w:val="Carpredefinitoparagrafo"/>
    <w:uiPriority w:val="99"/>
    <w:unhideWhenUsed/>
    <w:rsid w:val="0080108F"/>
    <w:rPr>
      <w:color w:val="0000FF"/>
      <w:u w:val="single"/>
    </w:rPr>
  </w:style>
  <w:style w:type="paragraph" w:customStyle="1" w:styleId="caps">
    <w:name w:val="caps"/>
    <w:basedOn w:val="Normale"/>
    <w:rsid w:val="00801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20D1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nfasigrassetto">
    <w:name w:val="Strong"/>
    <w:basedOn w:val="Carpredefinitoparagrafo"/>
    <w:uiPriority w:val="22"/>
    <w:qFormat/>
    <w:rsid w:val="003035A8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DB53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5357"/>
  </w:style>
  <w:style w:type="paragraph" w:styleId="Pidipagina">
    <w:name w:val="footer"/>
    <w:basedOn w:val="Normale"/>
    <w:link w:val="PidipaginaCarattere"/>
    <w:uiPriority w:val="99"/>
    <w:unhideWhenUsed/>
    <w:rsid w:val="00DB53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5357"/>
  </w:style>
  <w:style w:type="paragraph" w:customStyle="1" w:styleId="p1">
    <w:name w:val="p1"/>
    <w:basedOn w:val="Normale"/>
    <w:rsid w:val="00CA5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2">
    <w:name w:val="p2"/>
    <w:basedOn w:val="Normale"/>
    <w:rsid w:val="00CA5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3">
    <w:name w:val="p3"/>
    <w:basedOn w:val="Normale"/>
    <w:rsid w:val="00CA5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4">
    <w:name w:val="p4"/>
    <w:basedOn w:val="Normale"/>
    <w:rsid w:val="00CA5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5">
    <w:name w:val="p5"/>
    <w:basedOn w:val="Normale"/>
    <w:rsid w:val="00CA5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8E76E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E76E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E76EC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6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6AA2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B30A2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0A2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0A2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0A2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0A22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B83BBF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B923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4297">
          <w:marLeft w:val="0"/>
          <w:marRight w:val="249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ADA"/>
            <w:right w:val="none" w:sz="0" w:space="0" w:color="auto"/>
          </w:divBdr>
        </w:div>
        <w:div w:id="632754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34508">
          <w:marLeft w:val="0"/>
          <w:marRight w:val="-150"/>
          <w:marTop w:val="0"/>
          <w:marBottom w:val="0"/>
          <w:divBdr>
            <w:top w:val="single" w:sz="6" w:space="0" w:color="EBEAEA"/>
            <w:left w:val="single" w:sz="6" w:space="0" w:color="EBEAEA"/>
            <w:bottom w:val="single" w:sz="18" w:space="0" w:color="EBEAEA"/>
            <w:right w:val="single" w:sz="6" w:space="0" w:color="EBEAEA"/>
          </w:divBdr>
          <w:divsChild>
            <w:div w:id="800615548">
              <w:marLeft w:val="-225"/>
              <w:marRight w:val="-15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03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9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1400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DADADA"/>
            <w:right w:val="none" w:sz="0" w:space="0" w:color="auto"/>
          </w:divBdr>
        </w:div>
        <w:div w:id="1715226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6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8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2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ssandra.tedeschi@dblue.i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nra@noesis.ne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nra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hermeneut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era.ferraiuolo@dblue.it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BEACE-D1F8-4DD7-AFCB-490DDC86C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Cerutti</dc:creator>
  <cp:lastModifiedBy>Asus Vivobook</cp:lastModifiedBy>
  <cp:revision>2</cp:revision>
  <cp:lastPrinted>2019-02-04T16:23:00Z</cp:lastPrinted>
  <dcterms:created xsi:type="dcterms:W3CDTF">2019-02-22T14:10:00Z</dcterms:created>
  <dcterms:modified xsi:type="dcterms:W3CDTF">2019-02-22T14:10:00Z</dcterms:modified>
</cp:coreProperties>
</file>